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13" w:type="dxa"/>
        <w:tblLayout w:type="fixed"/>
        <w:tblCellMar>
          <w:left w:w="70" w:type="dxa"/>
          <w:right w:w="70" w:type="dxa"/>
        </w:tblCellMar>
        <w:tblLook w:val="0000"/>
      </w:tblPr>
      <w:tblGrid>
        <w:gridCol w:w="921"/>
        <w:gridCol w:w="1866"/>
        <w:gridCol w:w="1394"/>
        <w:gridCol w:w="567"/>
        <w:gridCol w:w="826"/>
        <w:gridCol w:w="1584"/>
        <w:gridCol w:w="171"/>
        <w:gridCol w:w="1105"/>
      </w:tblGrid>
      <w:tr w:rsidR="00000000">
        <w:tblPrEx>
          <w:tblCellMar>
            <w:top w:w="0" w:type="dxa"/>
            <w:bottom w:w="0" w:type="dxa"/>
          </w:tblCellMar>
        </w:tblPrEx>
        <w:tc>
          <w:tcPr>
            <w:tcW w:w="2787" w:type="dxa"/>
            <w:gridSpan w:val="2"/>
            <w:tcBorders>
              <w:top w:val="nil"/>
              <w:left w:val="single" w:sz="6" w:space="0" w:color="auto"/>
              <w:bottom w:val="nil"/>
              <w:right w:val="single" w:sz="6" w:space="0" w:color="auto"/>
            </w:tcBorders>
          </w:tcPr>
          <w:p w:rsidR="00000000" w:rsidRDefault="000371D8">
            <w:pPr>
              <w:rPr>
                <w:b/>
                <w:sz w:val="22"/>
              </w:rPr>
            </w:pPr>
            <w:r>
              <w:rPr>
                <w:b/>
                <w:sz w:val="22"/>
              </w:rPr>
              <w:t>Intersteno</w:t>
            </w:r>
          </w:p>
        </w:tc>
        <w:tc>
          <w:tcPr>
            <w:tcW w:w="2787" w:type="dxa"/>
            <w:gridSpan w:val="3"/>
            <w:tcBorders>
              <w:top w:val="nil"/>
              <w:left w:val="single" w:sz="6" w:space="0" w:color="auto"/>
              <w:bottom w:val="nil"/>
              <w:right w:val="single" w:sz="6" w:space="0" w:color="auto"/>
            </w:tcBorders>
          </w:tcPr>
          <w:p w:rsidR="00000000" w:rsidRDefault="000371D8">
            <w:pPr>
              <w:rPr>
                <w:b/>
                <w:sz w:val="22"/>
              </w:rPr>
            </w:pPr>
            <w:r>
              <w:rPr>
                <w:b/>
                <w:sz w:val="22"/>
              </w:rPr>
              <w:t>16 juli 2003</w:t>
            </w:r>
          </w:p>
        </w:tc>
        <w:tc>
          <w:tcPr>
            <w:tcW w:w="2860" w:type="dxa"/>
            <w:gridSpan w:val="3"/>
            <w:tcBorders>
              <w:top w:val="nil"/>
              <w:left w:val="single" w:sz="6" w:space="0" w:color="auto"/>
              <w:bottom w:val="nil"/>
              <w:right w:val="nil"/>
            </w:tcBorders>
          </w:tcPr>
          <w:p w:rsidR="00000000" w:rsidRDefault="000371D8">
            <w:pPr>
              <w:rPr>
                <w:b/>
                <w:sz w:val="22"/>
              </w:rPr>
            </w:pPr>
            <w:r>
              <w:rPr>
                <w:b/>
                <w:sz w:val="22"/>
              </w:rPr>
              <w:t>Rome</w:t>
            </w:r>
          </w:p>
        </w:tc>
      </w:tr>
      <w:tr w:rsidR="00000000">
        <w:tblPrEx>
          <w:tblCellMar>
            <w:top w:w="0" w:type="dxa"/>
            <w:bottom w:w="0" w:type="dxa"/>
          </w:tblCellMar>
        </w:tblPrEx>
        <w:tc>
          <w:tcPr>
            <w:tcW w:w="8434" w:type="dxa"/>
            <w:gridSpan w:val="8"/>
            <w:tcBorders>
              <w:top w:val="nil"/>
              <w:left w:val="nil"/>
              <w:bottom w:val="nil"/>
              <w:right w:val="nil"/>
            </w:tcBorders>
          </w:tcPr>
          <w:p w:rsidR="00000000" w:rsidRDefault="000371D8">
            <w:pPr>
              <w:jc w:val="center"/>
              <w:rPr>
                <w:lang w:val="nl-BE"/>
              </w:rPr>
            </w:pPr>
            <w:r>
              <w:rPr>
                <w:b/>
                <w:sz w:val="28"/>
                <w:lang w:val="nl-BE"/>
              </w:rPr>
              <w:t>Professionele tekstverwerking  – Deel 1 (A–B–C)</w:t>
            </w:r>
          </w:p>
        </w:tc>
      </w:tr>
      <w:tr w:rsidR="00000000">
        <w:tblPrEx>
          <w:tblCellMar>
            <w:top w:w="0" w:type="dxa"/>
            <w:bottom w:w="0" w:type="dxa"/>
          </w:tblCellMar>
        </w:tblPrEx>
        <w:trPr>
          <w:trHeight w:hRule="exact" w:val="80"/>
        </w:trPr>
        <w:tc>
          <w:tcPr>
            <w:tcW w:w="921" w:type="dxa"/>
            <w:tcBorders>
              <w:top w:val="nil"/>
              <w:left w:val="nil"/>
              <w:bottom w:val="nil"/>
              <w:right w:val="nil"/>
            </w:tcBorders>
          </w:tcPr>
          <w:p w:rsidR="00000000" w:rsidRDefault="000371D8">
            <w:pPr>
              <w:rPr>
                <w:lang w:val="nl-BE"/>
              </w:rPr>
            </w:pPr>
          </w:p>
        </w:tc>
        <w:tc>
          <w:tcPr>
            <w:tcW w:w="3260" w:type="dxa"/>
            <w:gridSpan w:val="2"/>
            <w:tcBorders>
              <w:top w:val="nil"/>
              <w:left w:val="nil"/>
              <w:bottom w:val="nil"/>
              <w:right w:val="nil"/>
            </w:tcBorders>
          </w:tcPr>
          <w:p w:rsidR="00000000" w:rsidRDefault="000371D8">
            <w:pPr>
              <w:rPr>
                <w:lang w:val="nl-BE"/>
              </w:rPr>
            </w:pPr>
          </w:p>
        </w:tc>
        <w:tc>
          <w:tcPr>
            <w:tcW w:w="2977" w:type="dxa"/>
            <w:gridSpan w:val="3"/>
            <w:tcBorders>
              <w:top w:val="nil"/>
              <w:left w:val="nil"/>
              <w:bottom w:val="nil"/>
              <w:right w:val="nil"/>
            </w:tcBorders>
          </w:tcPr>
          <w:p w:rsidR="00000000" w:rsidRDefault="000371D8">
            <w:pPr>
              <w:rPr>
                <w:lang w:val="nl-BE"/>
              </w:rPr>
            </w:pPr>
          </w:p>
        </w:tc>
        <w:tc>
          <w:tcPr>
            <w:tcW w:w="1276" w:type="dxa"/>
            <w:gridSpan w:val="2"/>
            <w:tcBorders>
              <w:top w:val="nil"/>
              <w:left w:val="nil"/>
              <w:bottom w:val="nil"/>
              <w:right w:val="nil"/>
            </w:tcBorders>
          </w:tcPr>
          <w:p w:rsidR="00000000" w:rsidRDefault="000371D8">
            <w:pPr>
              <w:rPr>
                <w:lang w:val="nl-BE"/>
              </w:rPr>
            </w:pPr>
          </w:p>
        </w:tc>
      </w:tr>
      <w:tr w:rsidR="00000000">
        <w:tblPrEx>
          <w:tblCellMar>
            <w:top w:w="0" w:type="dxa"/>
            <w:bottom w:w="0" w:type="dxa"/>
          </w:tblCellMar>
        </w:tblPrEx>
        <w:tc>
          <w:tcPr>
            <w:tcW w:w="921" w:type="dxa"/>
            <w:tcBorders>
              <w:top w:val="nil"/>
              <w:left w:val="nil"/>
              <w:bottom w:val="single" w:sz="6" w:space="0" w:color="auto"/>
              <w:right w:val="nil"/>
            </w:tcBorders>
          </w:tcPr>
          <w:p w:rsidR="00000000" w:rsidRDefault="000371D8">
            <w:r>
              <w:t>Nummer</w:t>
            </w:r>
          </w:p>
        </w:tc>
        <w:tc>
          <w:tcPr>
            <w:tcW w:w="3827" w:type="dxa"/>
            <w:gridSpan w:val="3"/>
            <w:tcBorders>
              <w:top w:val="nil"/>
              <w:left w:val="nil"/>
              <w:bottom w:val="single" w:sz="6" w:space="0" w:color="auto"/>
              <w:right w:val="nil"/>
            </w:tcBorders>
          </w:tcPr>
          <w:p w:rsidR="00000000" w:rsidRDefault="000371D8">
            <w:r>
              <w:t>Naam</w:t>
            </w:r>
          </w:p>
        </w:tc>
        <w:tc>
          <w:tcPr>
            <w:tcW w:w="2581" w:type="dxa"/>
            <w:gridSpan w:val="3"/>
            <w:tcBorders>
              <w:top w:val="nil"/>
              <w:left w:val="nil"/>
              <w:bottom w:val="single" w:sz="6" w:space="0" w:color="auto"/>
              <w:right w:val="nil"/>
            </w:tcBorders>
          </w:tcPr>
          <w:p w:rsidR="00000000" w:rsidRDefault="000371D8">
            <w:r>
              <w:t>Softwarepakket</w:t>
            </w:r>
          </w:p>
        </w:tc>
        <w:tc>
          <w:tcPr>
            <w:tcW w:w="1105" w:type="dxa"/>
            <w:tcBorders>
              <w:top w:val="nil"/>
              <w:left w:val="nil"/>
              <w:bottom w:val="single" w:sz="6" w:space="0" w:color="auto"/>
              <w:right w:val="nil"/>
            </w:tcBorders>
          </w:tcPr>
          <w:p w:rsidR="00000000" w:rsidRDefault="000371D8">
            <w:r>
              <w:t>Tijd</w:t>
            </w:r>
          </w:p>
        </w:tc>
      </w:tr>
      <w:tr w:rsidR="00000000">
        <w:tblPrEx>
          <w:tblCellMar>
            <w:top w:w="0" w:type="dxa"/>
            <w:bottom w:w="0" w:type="dxa"/>
          </w:tblCellMar>
        </w:tblPrEx>
        <w:trPr>
          <w:trHeight w:val="320"/>
        </w:trPr>
        <w:tc>
          <w:tcPr>
            <w:tcW w:w="921" w:type="dxa"/>
            <w:tcBorders>
              <w:top w:val="single" w:sz="6" w:space="0" w:color="auto"/>
              <w:left w:val="nil"/>
              <w:bottom w:val="single" w:sz="6" w:space="0" w:color="auto"/>
              <w:right w:val="nil"/>
            </w:tcBorders>
          </w:tcPr>
          <w:p w:rsidR="00000000" w:rsidRDefault="000371D8">
            <w:pPr>
              <w:spacing w:before="240"/>
            </w:pPr>
          </w:p>
        </w:tc>
        <w:tc>
          <w:tcPr>
            <w:tcW w:w="3827" w:type="dxa"/>
            <w:gridSpan w:val="3"/>
            <w:tcBorders>
              <w:top w:val="single" w:sz="6" w:space="0" w:color="auto"/>
              <w:left w:val="nil"/>
              <w:bottom w:val="single" w:sz="6" w:space="0" w:color="auto"/>
              <w:right w:val="nil"/>
            </w:tcBorders>
          </w:tcPr>
          <w:p w:rsidR="00000000" w:rsidRDefault="000371D8">
            <w:pPr>
              <w:spacing w:before="240"/>
            </w:pPr>
          </w:p>
        </w:tc>
        <w:tc>
          <w:tcPr>
            <w:tcW w:w="2581" w:type="dxa"/>
            <w:gridSpan w:val="3"/>
            <w:tcBorders>
              <w:top w:val="single" w:sz="6" w:space="0" w:color="auto"/>
              <w:left w:val="nil"/>
              <w:bottom w:val="single" w:sz="6" w:space="0" w:color="auto"/>
              <w:right w:val="nil"/>
            </w:tcBorders>
          </w:tcPr>
          <w:p w:rsidR="00000000" w:rsidRDefault="000371D8">
            <w:pPr>
              <w:spacing w:before="240"/>
            </w:pPr>
          </w:p>
        </w:tc>
        <w:tc>
          <w:tcPr>
            <w:tcW w:w="1105" w:type="dxa"/>
            <w:tcBorders>
              <w:top w:val="single" w:sz="6" w:space="0" w:color="auto"/>
              <w:left w:val="nil"/>
              <w:bottom w:val="single" w:sz="6" w:space="0" w:color="auto"/>
              <w:right w:val="nil"/>
            </w:tcBorders>
          </w:tcPr>
          <w:p w:rsidR="00000000" w:rsidRDefault="000371D8">
            <w:pPr>
              <w:spacing w:before="240"/>
            </w:pPr>
          </w:p>
        </w:tc>
      </w:tr>
    </w:tbl>
    <w:p w:rsidR="00000000" w:rsidRDefault="000371D8">
      <w:pPr>
        <w:spacing w:before="120"/>
        <w:rPr>
          <w:b/>
          <w:sz w:val="72"/>
          <w:lang w:val="en-GB"/>
        </w:rPr>
      </w:pPr>
      <w:r>
        <w:rPr>
          <w:b/>
          <w:sz w:val="72"/>
          <w:lang w:val="en-GB"/>
        </w:rPr>
        <w:t>A</w:t>
      </w:r>
    </w:p>
    <w:p w:rsidR="00000000" w:rsidRDefault="000371D8">
      <w:pPr>
        <w:spacing w:before="120" w:after="60"/>
        <w:rPr>
          <w:lang w:val="nl-BE"/>
        </w:rPr>
      </w:pPr>
      <w:r>
        <w:rPr>
          <w:lang w:val="nl-BE"/>
        </w:rPr>
        <w:t xml:space="preserve">Open het document </w:t>
      </w:r>
      <w:r>
        <w:rPr>
          <w:b/>
          <w:smallCaps/>
          <w:lang w:val="nl-BE"/>
        </w:rPr>
        <w:t>water</w:t>
      </w:r>
      <w:r>
        <w:rPr>
          <w:smallCaps/>
          <w:lang w:val="nl-BE"/>
        </w:rPr>
        <w:t>.</w:t>
      </w:r>
      <w:r>
        <w:rPr>
          <w:b/>
          <w:smallCaps/>
          <w:lang w:val="nl-BE"/>
        </w:rPr>
        <w:t>doc</w:t>
      </w:r>
      <w:r>
        <w:rPr>
          <w:lang w:val="nl-BE"/>
        </w:rPr>
        <w:t xml:space="preserve"> en voer onderstaande taken zo efficiënt mogelijk uit.</w:t>
      </w:r>
    </w:p>
    <w:p w:rsidR="00000000" w:rsidRDefault="000371D8">
      <w:pPr>
        <w:pStyle w:val="Titre1"/>
        <w:spacing w:before="240"/>
        <w:rPr>
          <w:smallCaps/>
          <w:lang w:val="nl-BE"/>
        </w:rPr>
      </w:pPr>
      <w:r>
        <w:rPr>
          <w:lang w:val="nl-BE"/>
        </w:rPr>
        <w:t>Voeg onderaan het document de inhoud van het docum</w:t>
      </w:r>
      <w:r>
        <w:rPr>
          <w:lang w:val="nl-BE"/>
        </w:rPr>
        <w:t xml:space="preserve">ent </w:t>
      </w:r>
      <w:r>
        <w:rPr>
          <w:smallCaps/>
          <w:lang w:val="nl-BE"/>
        </w:rPr>
        <w:t xml:space="preserve">water_logo.doc </w:t>
      </w:r>
      <w:r>
        <w:rPr>
          <w:lang w:val="nl-BE"/>
        </w:rPr>
        <w:t>toe</w:t>
      </w:r>
      <w:r>
        <w:rPr>
          <w:smallCaps/>
          <w:lang w:val="nl-BE"/>
        </w:rPr>
        <w:t>.</w:t>
      </w:r>
    </w:p>
    <w:p w:rsidR="00000000" w:rsidRDefault="000371D8">
      <w:pPr>
        <w:pStyle w:val="Titre1"/>
        <w:rPr>
          <w:lang w:val="en-GB"/>
        </w:rPr>
      </w:pPr>
      <w:r>
        <w:rPr>
          <w:i/>
          <w:lang w:val="nl-BE"/>
        </w:rPr>
        <w:t xml:space="preserve">per cent </w:t>
      </w:r>
      <w:r>
        <w:rPr>
          <w:lang w:val="nl-BE"/>
        </w:rPr>
        <w:t xml:space="preserve">komt een aantal keer in twee woorden in het document voor, waar het in één woord </w:t>
      </w:r>
      <w:r>
        <w:rPr>
          <w:i/>
          <w:lang w:val="nl-BE"/>
        </w:rPr>
        <w:t>percent</w:t>
      </w:r>
      <w:r>
        <w:rPr>
          <w:lang w:val="nl-BE"/>
        </w:rPr>
        <w:t xml:space="preserve"> moet weergegeven worden. </w:t>
      </w:r>
      <w:r>
        <w:rPr>
          <w:lang w:val="en-GB"/>
        </w:rPr>
        <w:t>Regel dit in het hele document.</w:t>
      </w:r>
    </w:p>
    <w:p w:rsidR="00000000" w:rsidRDefault="000371D8">
      <w:pPr>
        <w:pStyle w:val="Titre1"/>
        <w:rPr>
          <w:lang w:val="nl-BE"/>
        </w:rPr>
      </w:pPr>
      <w:r>
        <w:rPr>
          <w:lang w:val="nl-BE"/>
        </w:rPr>
        <w:t>Verwijder in het hele document alle tekst tussen ronde haakjes, de haakjes incluis.</w:t>
      </w:r>
    </w:p>
    <w:p w:rsidR="00000000" w:rsidRDefault="000371D8">
      <w:pPr>
        <w:pStyle w:val="Titre1"/>
        <w:rPr>
          <w:lang w:val="nl-BE"/>
        </w:rPr>
      </w:pPr>
      <w:r>
        <w:rPr>
          <w:lang w:val="nl-BE"/>
        </w:rPr>
        <w:t>Alle titels worden voorafgegaan door &amp;1, &amp;2 or &amp;3, waarbij het cijfer het niveau van de titel aanduidt. Deze herkenningscodes verwijder je natuurlijk en je zorgt voor onderstaande opmaak.</w:t>
      </w:r>
    </w:p>
    <w:tbl>
      <w:tblPr>
        <w:tblW w:w="0" w:type="auto"/>
        <w:tblInd w:w="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980"/>
        <w:gridCol w:w="1671"/>
        <w:gridCol w:w="1671"/>
        <w:gridCol w:w="1671"/>
      </w:tblGrid>
      <w:tr w:rsidR="00000000">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Titelniveau</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1</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2</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3</w:t>
            </w:r>
          </w:p>
        </w:tc>
      </w:tr>
      <w:tr w:rsidR="00000000">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Voorafgegaan door</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&amp;1</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&amp;2</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&amp;3</w:t>
            </w:r>
          </w:p>
        </w:tc>
      </w:tr>
      <w:tr w:rsidR="00000000">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Lettertype</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Ari</w:t>
            </w:r>
            <w:r>
              <w:rPr>
                <w:lang w:val="en-GB"/>
              </w:rPr>
              <w:t>al 14 pt vet</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Arial 12 pt vet</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Arial 10 pt vet</w:t>
            </w:r>
          </w:p>
        </w:tc>
      </w:tr>
      <w:tr w:rsidR="00000000">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Afstand boven</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0 pt</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12 pt</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6 pt</w:t>
            </w:r>
          </w:p>
        </w:tc>
      </w:tr>
      <w:tr w:rsidR="00000000">
        <w:tblPrEx>
          <w:tblCellMar>
            <w:top w:w="0" w:type="dxa"/>
            <w:bottom w:w="0" w:type="dxa"/>
          </w:tblCellMar>
        </w:tblPrEx>
        <w:tc>
          <w:tcPr>
            <w:tcW w:w="1980"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Afstand onder</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12 pt</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6 pt</w:t>
            </w:r>
          </w:p>
        </w:tc>
        <w:tc>
          <w:tcPr>
            <w:tcW w:w="167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3 pt</w:t>
            </w:r>
          </w:p>
        </w:tc>
      </w:tr>
    </w:tbl>
    <w:p w:rsidR="00000000" w:rsidRDefault="000371D8">
      <w:pPr>
        <w:rPr>
          <w:noProof/>
        </w:rPr>
      </w:pPr>
    </w:p>
    <w:p w:rsidR="00000000" w:rsidRDefault="002211DB">
      <w:pPr>
        <w:framePr w:hSpace="180" w:wrap="auto" w:vAnchor="text" w:hAnchor="margin" w:xAlign="right"/>
        <w:pBdr>
          <w:top w:val="single" w:sz="6" w:space="0" w:color="000000"/>
          <w:left w:val="single" w:sz="6" w:space="0" w:color="000000"/>
          <w:bottom w:val="single" w:sz="6" w:space="0" w:color="000000"/>
          <w:right w:val="single" w:sz="6" w:space="0" w:color="000000"/>
        </w:pBdr>
        <w:rPr>
          <w:noProof/>
        </w:rPr>
      </w:pPr>
      <w:r>
        <w:rPr>
          <w:noProof/>
          <w:lang w:val="fr-BE"/>
        </w:rPr>
        <w:drawing>
          <wp:inline distT="0" distB="0" distL="0" distR="0">
            <wp:extent cx="2047240" cy="3018155"/>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047240" cy="3018155"/>
                    </a:xfrm>
                    <a:prstGeom prst="rect">
                      <a:avLst/>
                    </a:prstGeom>
                    <a:noFill/>
                    <a:ln w="9525">
                      <a:noFill/>
                      <a:miter lim="800000"/>
                      <a:headEnd/>
                      <a:tailEnd/>
                    </a:ln>
                  </pic:spPr>
                </pic:pic>
              </a:graphicData>
            </a:graphic>
          </wp:inline>
        </w:drawing>
      </w:r>
    </w:p>
    <w:p w:rsidR="00000000" w:rsidRDefault="000371D8">
      <w:pPr>
        <w:rPr>
          <w:lang w:val="nl-BE"/>
        </w:rPr>
      </w:pPr>
      <w:r>
        <w:rPr>
          <w:lang w:val="nl-BE"/>
        </w:rPr>
        <w:t>Alle titels zijn juridisch genummerd. De nummers zijn tegen de linkermarge uitgelijnd. De titeltekst springt 1,2 cm t.o.v. de linkermarge in.</w:t>
      </w:r>
    </w:p>
    <w:p w:rsidR="00000000" w:rsidRDefault="000371D8">
      <w:pPr>
        <w:rPr>
          <w:lang w:val="nl-BE"/>
        </w:rPr>
      </w:pPr>
    </w:p>
    <w:p w:rsidR="00000000" w:rsidRDefault="000371D8">
      <w:pPr>
        <w:tabs>
          <w:tab w:val="left" w:pos="709"/>
        </w:tabs>
        <w:rPr>
          <w:lang w:val="nl-BE"/>
        </w:rPr>
      </w:pPr>
      <w:r>
        <w:rPr>
          <w:lang w:val="nl-BE"/>
        </w:rPr>
        <w:t>1</w:t>
      </w:r>
      <w:r>
        <w:rPr>
          <w:lang w:val="nl-BE"/>
        </w:rPr>
        <w:tab/>
        <w:t>Niveau 1</w:t>
      </w:r>
      <w:r>
        <w:rPr>
          <w:lang w:val="nl-BE"/>
        </w:rPr>
        <w:br/>
        <w:t>1.1</w:t>
      </w:r>
      <w:r>
        <w:rPr>
          <w:lang w:val="nl-BE"/>
        </w:rPr>
        <w:tab/>
        <w:t>Niveau 2</w:t>
      </w:r>
      <w:r>
        <w:rPr>
          <w:lang w:val="nl-BE"/>
        </w:rPr>
        <w:br/>
        <w:t>1.1.1</w:t>
      </w:r>
      <w:r>
        <w:rPr>
          <w:lang w:val="nl-BE"/>
        </w:rPr>
        <w:tab/>
        <w:t>Niveau 3</w:t>
      </w:r>
    </w:p>
    <w:p w:rsidR="00000000" w:rsidRDefault="000371D8">
      <w:pPr>
        <w:rPr>
          <w:lang w:val="nl-BE"/>
        </w:rPr>
      </w:pPr>
    </w:p>
    <w:p w:rsidR="00000000" w:rsidRDefault="000371D8">
      <w:pPr>
        <w:rPr>
          <w:lang w:val="nl-BE"/>
        </w:rPr>
      </w:pPr>
      <w:r>
        <w:rPr>
          <w:lang w:val="nl-BE"/>
        </w:rPr>
        <w:t>Titels van niveau 1 moeten automatisch op een nieuwe pagina starten.</w:t>
      </w:r>
    </w:p>
    <w:p w:rsidR="00000000" w:rsidRDefault="000371D8">
      <w:pPr>
        <w:rPr>
          <w:lang w:val="nl-BE"/>
        </w:rPr>
      </w:pPr>
    </w:p>
    <w:p w:rsidR="00000000" w:rsidRDefault="000371D8">
      <w:pPr>
        <w:rPr>
          <w:lang w:val="nl-BE"/>
        </w:rPr>
      </w:pPr>
      <w:r>
        <w:rPr>
          <w:lang w:val="nl-BE"/>
        </w:rPr>
        <w:t>Geef de lopende tekst in Arial 10 pt weer. Na elke alinea voorzie je 6 pt alineawit.</w:t>
      </w: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pStyle w:val="Titre1"/>
        <w:rPr>
          <w:lang w:val="nl-BE"/>
        </w:rPr>
      </w:pPr>
      <w:r>
        <w:rPr>
          <w:lang w:val="nl-BE"/>
        </w:rPr>
        <w:t>Marge links: 5 cm. Marges boven, onder en rechts: 2 cm.</w:t>
      </w:r>
    </w:p>
    <w:p w:rsidR="00000000" w:rsidRDefault="000371D8">
      <w:pPr>
        <w:rPr>
          <w:lang w:val="nl-BE"/>
        </w:rPr>
      </w:pPr>
      <w:r>
        <w:rPr>
          <w:lang w:val="nl-BE"/>
        </w:rPr>
        <w:t xml:space="preserve">Op 1 cm van de onderrand van elke pagina, behalve de eerste, komt in Arial 8 pt tegen de linkermarge de tekst </w:t>
      </w:r>
      <w:r>
        <w:rPr>
          <w:sz w:val="16"/>
          <w:lang w:val="nl-BE"/>
        </w:rPr>
        <w:t>The Water Year 2003</w:t>
      </w:r>
      <w:r>
        <w:rPr>
          <w:lang w:val="nl-BE"/>
        </w:rPr>
        <w:t xml:space="preserve">. Tegen de rechtermarge komt </w:t>
      </w:r>
      <w:r>
        <w:rPr>
          <w:sz w:val="16"/>
          <w:lang w:val="nl-BE"/>
        </w:rPr>
        <w:t>3 | 12</w:t>
      </w:r>
      <w:r>
        <w:rPr>
          <w:lang w:val="nl-BE"/>
        </w:rPr>
        <w:t xml:space="preserve">, waarbij 3 het actieve paginanummer voorstelt en 12 het totaal aantal pagina’s in het document. </w:t>
      </w:r>
    </w:p>
    <w:p w:rsidR="00000000" w:rsidRDefault="002211DB">
      <w:pPr>
        <w:spacing w:before="120"/>
        <w:rPr>
          <w:lang w:val="en-GB"/>
        </w:rPr>
      </w:pPr>
      <w:r>
        <w:rPr>
          <w:noProof/>
          <w:lang w:val="fr-BE"/>
        </w:rPr>
        <w:drawing>
          <wp:inline distT="0" distB="0" distL="0" distR="0">
            <wp:extent cx="5211445" cy="1068070"/>
            <wp:effectExtent l="19050" t="19050" r="27305" b="1778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211445" cy="1068070"/>
                    </a:xfrm>
                    <a:prstGeom prst="rect">
                      <a:avLst/>
                    </a:prstGeom>
                    <a:noFill/>
                    <a:ln w="9525" cmpd="sng">
                      <a:solidFill>
                        <a:srgbClr val="000000"/>
                      </a:solidFill>
                      <a:miter lim="800000"/>
                      <a:headEnd/>
                      <a:tailEnd/>
                    </a:ln>
                    <a:effectLst/>
                  </pic:spPr>
                </pic:pic>
              </a:graphicData>
            </a:graphic>
          </wp:inline>
        </w:drawing>
      </w:r>
    </w:p>
    <w:p w:rsidR="00000000" w:rsidRDefault="000371D8">
      <w:pPr>
        <w:rPr>
          <w:sz w:val="16"/>
          <w:lang w:val="en-GB"/>
        </w:rPr>
      </w:pPr>
    </w:p>
    <w:p w:rsidR="00000000" w:rsidRDefault="000371D8">
      <w:pPr>
        <w:pStyle w:val="Titre1"/>
        <w:rPr>
          <w:smallCaps/>
          <w:lang w:val="nl-BE"/>
        </w:rPr>
      </w:pPr>
      <w:r>
        <w:rPr>
          <w:lang w:val="nl-BE"/>
        </w:rPr>
        <w:t xml:space="preserve">Op exact 4,5 cm van de bovenbladrand en op exact 2 cm van de linker paginarand komt op elke pagina, behalve de eerste, het logo </w:t>
      </w:r>
      <w:r>
        <w:rPr>
          <w:smallCaps/>
          <w:lang w:val="nl-BE"/>
        </w:rPr>
        <w:t>wateryear.gif</w:t>
      </w:r>
      <w:r>
        <w:rPr>
          <w:lang w:val="nl-BE"/>
        </w:rPr>
        <w:t>.</w:t>
      </w:r>
    </w:p>
    <w:p w:rsidR="00000000" w:rsidRDefault="002211DB">
      <w:pPr>
        <w:rPr>
          <w:lang w:val="nl-BE"/>
        </w:rPr>
      </w:pPr>
      <w:r>
        <w:rPr>
          <w:noProof/>
          <w:lang w:val="fr-BE"/>
        </w:rPr>
        <w:drawing>
          <wp:inline distT="0" distB="0" distL="0" distR="0">
            <wp:extent cx="5243830" cy="2185035"/>
            <wp:effectExtent l="19050" t="19050" r="13970" b="2476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b="18529"/>
                    <a:stretch>
                      <a:fillRect/>
                    </a:stretch>
                  </pic:blipFill>
                  <pic:spPr bwMode="auto">
                    <a:xfrm>
                      <a:off x="0" y="0"/>
                      <a:ext cx="5243830" cy="2185035"/>
                    </a:xfrm>
                    <a:prstGeom prst="rect">
                      <a:avLst/>
                    </a:prstGeom>
                    <a:noFill/>
                    <a:ln w="9525" cmpd="sng">
                      <a:solidFill>
                        <a:srgbClr val="000000"/>
                      </a:solidFill>
                      <a:miter lim="800000"/>
                      <a:headEnd/>
                      <a:tailEnd/>
                    </a:ln>
                    <a:effectLst/>
                  </pic:spPr>
                </pic:pic>
              </a:graphicData>
            </a:graphic>
          </wp:inline>
        </w:drawing>
      </w:r>
    </w:p>
    <w:p w:rsidR="00000000" w:rsidRDefault="000371D8">
      <w:pPr>
        <w:pStyle w:val="Titre1"/>
        <w:spacing w:before="240"/>
        <w:rPr>
          <w:lang w:val="nl-BE"/>
        </w:rPr>
      </w:pPr>
      <w:r>
        <w:rPr>
          <w:lang w:val="nl-BE"/>
        </w:rPr>
        <w:t xml:space="preserve">De eerste alinea onder de titel </w:t>
      </w:r>
      <w:r>
        <w:rPr>
          <w:i/>
          <w:lang w:val="nl-BE"/>
        </w:rPr>
        <w:t>1.1 Agriculture</w:t>
      </w:r>
      <w:r>
        <w:rPr>
          <w:lang w:val="nl-BE"/>
        </w:rPr>
        <w:t xml:space="preserve"> is geïllustreerd met </w:t>
      </w:r>
      <w:r>
        <w:rPr>
          <w:smallCaps/>
          <w:lang w:val="nl-BE"/>
        </w:rPr>
        <w:t xml:space="preserve">water1.jpg. </w:t>
      </w:r>
      <w:r>
        <w:rPr>
          <w:lang w:val="nl-BE"/>
        </w:rPr>
        <w:t>De illustratie staat</w:t>
      </w:r>
      <w:r>
        <w:rPr>
          <w:lang w:val="nl-BE"/>
        </w:rPr>
        <w:t xml:space="preserve"> tegen de rechtermarge in een kader van 1 pt dik.</w:t>
      </w:r>
    </w:p>
    <w:p w:rsidR="00000000" w:rsidRDefault="002211DB">
      <w:pPr>
        <w:spacing w:before="240"/>
        <w:rPr>
          <w:lang w:val="en-GB"/>
        </w:rPr>
      </w:pPr>
      <w:r>
        <w:rPr>
          <w:noProof/>
          <w:lang w:val="fr-BE"/>
        </w:rPr>
        <w:drawing>
          <wp:inline distT="0" distB="0" distL="0" distR="0">
            <wp:extent cx="5219065" cy="2282190"/>
            <wp:effectExtent l="19050" t="19050" r="19685" b="2286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219065" cy="2282190"/>
                    </a:xfrm>
                    <a:prstGeom prst="rect">
                      <a:avLst/>
                    </a:prstGeom>
                    <a:noFill/>
                    <a:ln w="9525" cmpd="sng">
                      <a:solidFill>
                        <a:srgbClr val="000000"/>
                      </a:solidFill>
                      <a:miter lim="800000"/>
                      <a:headEnd/>
                      <a:tailEnd/>
                    </a:ln>
                    <a:effectLst/>
                  </pic:spPr>
                </pic:pic>
              </a:graphicData>
            </a:graphic>
          </wp:inline>
        </w:drawing>
      </w:r>
    </w:p>
    <w:p w:rsidR="00000000" w:rsidRDefault="000371D8">
      <w:pPr>
        <w:pStyle w:val="Titre1"/>
        <w:spacing w:before="240" w:after="0"/>
        <w:rPr>
          <w:lang w:val="nl-BE"/>
        </w:rPr>
      </w:pPr>
      <w:r>
        <w:rPr>
          <w:lang w:val="nl-BE"/>
        </w:rPr>
        <w:t xml:space="preserve">Onder de titel </w:t>
      </w:r>
      <w:r>
        <w:rPr>
          <w:i/>
          <w:lang w:val="nl-BE"/>
        </w:rPr>
        <w:t>1.2 Industry</w:t>
      </w:r>
      <w:r>
        <w:rPr>
          <w:lang w:val="nl-BE"/>
        </w:rPr>
        <w:t xml:space="preserve"> worden de </w:t>
      </w:r>
      <w:r>
        <w:rPr>
          <w:i/>
          <w:lang w:val="nl-BE"/>
        </w:rPr>
        <w:t>‘Water withdrawals for industry’</w:t>
      </w:r>
      <w:r>
        <w:rPr>
          <w:lang w:val="nl-BE"/>
        </w:rPr>
        <w:t xml:space="preserve"> weergegeven. Verander de opmaak zoals in de illustratie hieronder. Zorg ervoor dat, als gevolg van wijzigingen in inhoud of opmaak, de drie regels met procentgegevens nooit over twee pagina’s kunnen gesplitst worden.</w:t>
      </w:r>
    </w:p>
    <w:p w:rsidR="00000000" w:rsidRDefault="002211DB">
      <w:pPr>
        <w:spacing w:before="120"/>
        <w:rPr>
          <w:sz w:val="16"/>
          <w:lang w:val="en-GB"/>
        </w:rPr>
      </w:pPr>
      <w:r>
        <w:rPr>
          <w:noProof/>
          <w:lang w:val="fr-BE"/>
        </w:rPr>
        <w:drawing>
          <wp:inline distT="0" distB="0" distL="0" distR="0">
            <wp:extent cx="5194935" cy="1359535"/>
            <wp:effectExtent l="19050" t="19050" r="24765" b="1206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5194935" cy="1359535"/>
                    </a:xfrm>
                    <a:prstGeom prst="rect">
                      <a:avLst/>
                    </a:prstGeom>
                    <a:noFill/>
                    <a:ln w="9525" cmpd="sng">
                      <a:solidFill>
                        <a:srgbClr val="000000"/>
                      </a:solidFill>
                      <a:miter lim="800000"/>
                      <a:headEnd/>
                      <a:tailEnd/>
                    </a:ln>
                    <a:effectLst/>
                  </pic:spPr>
                </pic:pic>
              </a:graphicData>
            </a:graphic>
          </wp:inline>
        </w:drawing>
      </w:r>
    </w:p>
    <w:p w:rsidR="00000000" w:rsidRDefault="000371D8">
      <w:pPr>
        <w:rPr>
          <w:sz w:val="16"/>
          <w:lang w:val="en-GB"/>
        </w:rPr>
      </w:pPr>
    </w:p>
    <w:p w:rsidR="00000000" w:rsidRDefault="000371D8">
      <w:pPr>
        <w:rPr>
          <w:lang w:val="nl-BE"/>
        </w:rPr>
      </w:pPr>
      <w:r>
        <w:rPr>
          <w:lang w:val="nl-BE"/>
        </w:rPr>
        <w:t xml:space="preserve">Verder onder deze titel kan je de </w:t>
      </w:r>
      <w:r>
        <w:rPr>
          <w:i/>
          <w:lang w:val="nl-BE"/>
        </w:rPr>
        <w:t>Contribution of the food sector to the production of organic water pollutant</w:t>
      </w:r>
      <w:r>
        <w:rPr>
          <w:lang w:val="nl-BE"/>
        </w:rPr>
        <w:t xml:space="preserve"> vinden</w:t>
      </w:r>
      <w:r>
        <w:rPr>
          <w:i/>
          <w:lang w:val="nl-BE"/>
        </w:rPr>
        <w:t xml:space="preserve">. </w:t>
      </w:r>
      <w:r>
        <w:rPr>
          <w:lang w:val="nl-BE"/>
        </w:rPr>
        <w:t>Verander ook hier de opmaak zoals hieronder aangeg</w:t>
      </w:r>
      <w:r>
        <w:rPr>
          <w:lang w:val="nl-BE"/>
        </w:rPr>
        <w:t>even:</w:t>
      </w:r>
    </w:p>
    <w:p w:rsidR="00000000" w:rsidRDefault="000371D8">
      <w:pPr>
        <w:rPr>
          <w:sz w:val="16"/>
          <w:lang w:val="nl-BE"/>
        </w:rPr>
      </w:pPr>
    </w:p>
    <w:p w:rsidR="00000000" w:rsidRDefault="002211DB">
      <w:pPr>
        <w:rPr>
          <w:sz w:val="16"/>
          <w:lang w:val="en-GB"/>
        </w:rPr>
      </w:pPr>
      <w:r>
        <w:rPr>
          <w:noProof/>
          <w:lang w:val="fr-BE"/>
        </w:rPr>
        <w:drawing>
          <wp:inline distT="0" distB="0" distL="0" distR="0">
            <wp:extent cx="4993005" cy="671830"/>
            <wp:effectExtent l="19050" t="19050" r="17145" b="1397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4993005" cy="671830"/>
                    </a:xfrm>
                    <a:prstGeom prst="rect">
                      <a:avLst/>
                    </a:prstGeom>
                    <a:noFill/>
                    <a:ln w="9525" cmpd="sng">
                      <a:solidFill>
                        <a:srgbClr val="000000"/>
                      </a:solidFill>
                      <a:miter lim="800000"/>
                      <a:headEnd/>
                      <a:tailEnd/>
                    </a:ln>
                    <a:effectLst/>
                  </pic:spPr>
                </pic:pic>
              </a:graphicData>
            </a:graphic>
          </wp:inline>
        </w:drawing>
      </w:r>
    </w:p>
    <w:p w:rsidR="00000000" w:rsidRDefault="000371D8">
      <w:pPr>
        <w:rPr>
          <w:sz w:val="16"/>
          <w:lang w:val="en-GB"/>
        </w:rPr>
      </w:pPr>
    </w:p>
    <w:p w:rsidR="00000000" w:rsidRDefault="000371D8">
      <w:pPr>
        <w:pStyle w:val="Titre1"/>
        <w:rPr>
          <w:lang w:val="nl-BE"/>
        </w:rPr>
      </w:pPr>
      <w:r>
        <w:rPr>
          <w:lang w:val="nl-BE"/>
        </w:rPr>
        <w:lastRenderedPageBreak/>
        <w:t>Het document bevat verschillende opsommingen. In het opgavedocument zijn alle opsommingsitems door #1 of #2 voorafgegaan, waarbij het cijfer na het #-teken het opsommingsniveau aangeeft.</w:t>
      </w:r>
    </w:p>
    <w:p w:rsidR="00000000" w:rsidRDefault="000371D8">
      <w:pPr>
        <w:rPr>
          <w:lang w:val="nl-BE"/>
        </w:rPr>
      </w:pPr>
      <w:r>
        <w:rPr>
          <w:lang w:val="nl-BE"/>
        </w:rPr>
        <w:t>Voor alle opsommingen gebruik je eenvoudige bullets (</w:t>
      </w:r>
      <w:r>
        <w:rPr>
          <w:lang w:val="en-GB"/>
        </w:rPr>
        <w:sym w:font="Symbol" w:char="F0B7"/>
      </w:r>
      <w:r>
        <w:rPr>
          <w:lang w:val="nl-BE"/>
        </w:rPr>
        <w:t>) tegen de linkermarge. De tekst springt 0,3 cm in t.o.v. de bullet. Het tweede niveau springt 0,3 cm t.o.v. het eerste niveau in.</w:t>
      </w:r>
    </w:p>
    <w:p w:rsidR="00000000" w:rsidRDefault="002211DB">
      <w:pPr>
        <w:spacing w:before="240"/>
        <w:rPr>
          <w:lang w:val="en-GB"/>
        </w:rPr>
      </w:pPr>
      <w:r>
        <w:rPr>
          <w:noProof/>
          <w:lang w:val="fr-BE"/>
        </w:rPr>
        <w:drawing>
          <wp:inline distT="0" distB="0" distL="0" distR="0">
            <wp:extent cx="5227320" cy="2516505"/>
            <wp:effectExtent l="19050" t="19050" r="11430" b="1714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5227320" cy="2516505"/>
                    </a:xfrm>
                    <a:prstGeom prst="rect">
                      <a:avLst/>
                    </a:prstGeom>
                    <a:noFill/>
                    <a:ln w="9525" cmpd="sng">
                      <a:solidFill>
                        <a:srgbClr val="000000"/>
                      </a:solidFill>
                      <a:miter lim="800000"/>
                      <a:headEnd/>
                      <a:tailEnd/>
                    </a:ln>
                    <a:effectLst/>
                  </pic:spPr>
                </pic:pic>
              </a:graphicData>
            </a:graphic>
          </wp:inline>
        </w:drawing>
      </w:r>
    </w:p>
    <w:p w:rsidR="00000000" w:rsidRDefault="000371D8">
      <w:pPr>
        <w:jc w:val="center"/>
        <w:rPr>
          <w:i/>
          <w:lang w:val="en-GB"/>
        </w:rPr>
      </w:pPr>
      <w:r>
        <w:rPr>
          <w:i/>
          <w:lang w:val="en-GB"/>
        </w:rPr>
        <w:t>Illustration – Enumeration with two levels.</w:t>
      </w:r>
    </w:p>
    <w:p w:rsidR="00000000" w:rsidRDefault="000371D8">
      <w:pPr>
        <w:spacing w:line="120" w:lineRule="auto"/>
        <w:rPr>
          <w:lang w:val="en-GB"/>
        </w:rPr>
      </w:pPr>
    </w:p>
    <w:p w:rsidR="00000000" w:rsidRDefault="000371D8">
      <w:pPr>
        <w:rPr>
          <w:lang w:val="nl-BE"/>
        </w:rPr>
      </w:pPr>
      <w:r>
        <w:rPr>
          <w:lang w:val="nl-BE"/>
        </w:rPr>
        <w:t>Regel de opmaak van de opsommingen en verwijder alle #1 en #2 herkenningstekens.</w:t>
      </w:r>
    </w:p>
    <w:p w:rsidR="00000000" w:rsidRDefault="000371D8">
      <w:pPr>
        <w:spacing w:line="120" w:lineRule="auto"/>
        <w:rPr>
          <w:lang w:val="nl-BE"/>
        </w:rPr>
      </w:pPr>
    </w:p>
    <w:p w:rsidR="00000000" w:rsidRDefault="000371D8">
      <w:pPr>
        <w:rPr>
          <w:lang w:val="nl-BE"/>
        </w:rPr>
      </w:pPr>
      <w:r>
        <w:rPr>
          <w:lang w:val="nl-BE"/>
        </w:rPr>
        <w:t>T</w:t>
      </w:r>
      <w:r>
        <w:rPr>
          <w:lang w:val="nl-BE"/>
        </w:rPr>
        <w:t>ussen items van een opsomming is geen witruimte voorzien. Na het laatste item uit een opsommingsreeks voorzie je altijd 6 pt alineawit.</w:t>
      </w:r>
    </w:p>
    <w:p w:rsidR="00000000" w:rsidRDefault="000371D8">
      <w:pPr>
        <w:spacing w:line="120" w:lineRule="auto"/>
        <w:rPr>
          <w:lang w:val="nl-BE"/>
        </w:rPr>
      </w:pPr>
    </w:p>
    <w:p w:rsidR="00000000" w:rsidRDefault="000371D8">
      <w:pPr>
        <w:pStyle w:val="Titre1"/>
        <w:rPr>
          <w:lang w:val="nl-BE"/>
        </w:rPr>
      </w:pPr>
      <w:r>
        <w:rPr>
          <w:lang w:val="nl-BE"/>
        </w:rPr>
        <w:t xml:space="preserve">Regel de opmaak van de twee adressen in </w:t>
      </w:r>
      <w:r>
        <w:rPr>
          <w:i/>
          <w:lang w:val="nl-BE"/>
        </w:rPr>
        <w:t>5.4 Inquiries</w:t>
      </w:r>
      <w:r>
        <w:rPr>
          <w:lang w:val="nl-BE"/>
        </w:rPr>
        <w:t xml:space="preserve"> zoals hieronder geïllustreerd:</w:t>
      </w:r>
    </w:p>
    <w:p w:rsidR="00000000" w:rsidRDefault="002211DB">
      <w:pPr>
        <w:rPr>
          <w:lang w:val="en-GB"/>
        </w:rPr>
      </w:pPr>
      <w:r>
        <w:rPr>
          <w:noProof/>
          <w:lang w:val="fr-BE"/>
        </w:rPr>
        <w:drawing>
          <wp:inline distT="0" distB="0" distL="0" distR="0">
            <wp:extent cx="5194935" cy="1642745"/>
            <wp:effectExtent l="19050" t="19050" r="24765" b="1460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5194935" cy="1642745"/>
                    </a:xfrm>
                    <a:prstGeom prst="rect">
                      <a:avLst/>
                    </a:prstGeom>
                    <a:noFill/>
                    <a:ln w="9525" cmpd="sng">
                      <a:solidFill>
                        <a:srgbClr val="000000"/>
                      </a:solidFill>
                      <a:miter lim="800000"/>
                      <a:headEnd/>
                      <a:tailEnd/>
                    </a:ln>
                    <a:effectLst/>
                  </pic:spPr>
                </pic:pic>
              </a:graphicData>
            </a:graphic>
          </wp:inline>
        </w:drawing>
      </w:r>
    </w:p>
    <w:p w:rsidR="00000000" w:rsidRDefault="000371D8">
      <w:pPr>
        <w:rPr>
          <w:lang w:val="en-GB"/>
        </w:rPr>
      </w:pPr>
    </w:p>
    <w:p w:rsidR="00000000" w:rsidRDefault="000371D8">
      <w:pPr>
        <w:pStyle w:val="Titre1"/>
        <w:rPr>
          <w:lang w:val="nl-BE"/>
        </w:rPr>
      </w:pPr>
      <w:r>
        <w:rPr>
          <w:lang w:val="nl-BE"/>
        </w:rPr>
        <w:t xml:space="preserve">De inleiding (de tekst vóór </w:t>
      </w:r>
      <w:r>
        <w:rPr>
          <w:i/>
          <w:lang w:val="nl-BE"/>
        </w:rPr>
        <w:t>1 Water Use</w:t>
      </w:r>
      <w:r>
        <w:rPr>
          <w:lang w:val="nl-BE"/>
        </w:rPr>
        <w:t>)</w:t>
      </w:r>
      <w:r>
        <w:rPr>
          <w:i/>
          <w:lang w:val="nl-BE"/>
        </w:rPr>
        <w:t xml:space="preserve"> </w:t>
      </w:r>
      <w:r>
        <w:rPr>
          <w:lang w:val="nl-BE"/>
        </w:rPr>
        <w:t>komt op een afzonderlijke pagina in Times New Roman 12 pt cursief, regelafstand 1,5. Tussen de alinea’s behoud je 6 pt alineawit.</w:t>
      </w:r>
    </w:p>
    <w:p w:rsidR="00000000" w:rsidRDefault="002211DB">
      <w:pPr>
        <w:spacing w:before="240"/>
        <w:rPr>
          <w:lang w:val="en-GB"/>
        </w:rPr>
      </w:pPr>
      <w:r>
        <w:rPr>
          <w:noProof/>
          <w:lang w:val="fr-BE"/>
        </w:rPr>
        <w:drawing>
          <wp:inline distT="0" distB="0" distL="0" distR="0">
            <wp:extent cx="5251450" cy="1966595"/>
            <wp:effectExtent l="19050" t="0" r="635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b="27798"/>
                    <a:stretch>
                      <a:fillRect/>
                    </a:stretch>
                  </pic:blipFill>
                  <pic:spPr bwMode="auto">
                    <a:xfrm>
                      <a:off x="0" y="0"/>
                      <a:ext cx="5251450" cy="1966595"/>
                    </a:xfrm>
                    <a:prstGeom prst="rect">
                      <a:avLst/>
                    </a:prstGeom>
                    <a:noFill/>
                    <a:ln w="9525">
                      <a:noFill/>
                      <a:miter lim="800000"/>
                      <a:headEnd/>
                      <a:tailEnd/>
                    </a:ln>
                  </pic:spPr>
                </pic:pic>
              </a:graphicData>
            </a:graphic>
          </wp:inline>
        </w:drawing>
      </w:r>
    </w:p>
    <w:p w:rsidR="00000000" w:rsidRDefault="000371D8">
      <w:pPr>
        <w:rPr>
          <w:lang w:val="en-GB"/>
        </w:rPr>
      </w:pPr>
    </w:p>
    <w:p w:rsidR="00000000" w:rsidRDefault="000371D8">
      <w:pPr>
        <w:pStyle w:val="Titre1"/>
        <w:rPr>
          <w:lang w:val="nl-BE"/>
        </w:rPr>
      </w:pPr>
      <w:r>
        <w:rPr>
          <w:lang w:val="nl-BE"/>
        </w:rPr>
        <w:lastRenderedPageBreak/>
        <w:t xml:space="preserve">Op de eerste pagina komt de titel </w:t>
      </w:r>
      <w:bookmarkStart w:id="0" w:name="_Toc31118776"/>
      <w:r>
        <w:rPr>
          <w:i/>
          <w:lang w:val="nl-BE"/>
        </w:rPr>
        <w:t>Water Year 2003</w:t>
      </w:r>
      <w:bookmarkEnd w:id="0"/>
      <w:r>
        <w:rPr>
          <w:lang w:val="nl-BE"/>
        </w:rPr>
        <w:t xml:space="preserve"> in Arial 36 pt vet, met daaronder de illustratie </w:t>
      </w:r>
      <w:r>
        <w:rPr>
          <w:smallCaps/>
          <w:lang w:val="nl-BE"/>
        </w:rPr>
        <w:t>logo_color.gif</w:t>
      </w:r>
      <w:r>
        <w:rPr>
          <w:smallCaps/>
          <w:lang w:val="nl-BE"/>
        </w:rPr>
        <w:t xml:space="preserve">. </w:t>
      </w:r>
      <w:r>
        <w:rPr>
          <w:lang w:val="nl-BE"/>
        </w:rPr>
        <w:t>Beide zijn gecentreerd.</w:t>
      </w:r>
    </w:p>
    <w:p w:rsidR="00000000" w:rsidRDefault="000371D8">
      <w:pPr>
        <w:rPr>
          <w:lang w:val="nl-BE"/>
        </w:rPr>
      </w:pPr>
      <w:r>
        <w:rPr>
          <w:lang w:val="nl-BE"/>
        </w:rPr>
        <w:t>Onder het logo komt een inhoudsopgave, opmaak zoals hieronder geïllustreerd.</w:t>
      </w:r>
    </w:p>
    <w:p w:rsidR="00000000" w:rsidRDefault="000371D8">
      <w:pPr>
        <w:rPr>
          <w:lang w:val="nl-BE"/>
        </w:rPr>
      </w:pPr>
      <w:r>
        <w:rPr>
          <w:lang w:val="nl-BE"/>
        </w:rPr>
        <w:t xml:space="preserve">Voor items van niveau 1 gebruik je Arial 10 pt vet, voorafgegaan door 12 pt alineawit en gevolgd door 6 pt alineawit. </w:t>
      </w:r>
    </w:p>
    <w:p w:rsidR="00000000" w:rsidRDefault="000371D8">
      <w:pPr>
        <w:rPr>
          <w:lang w:val="nl-BE"/>
        </w:rPr>
      </w:pPr>
      <w:r>
        <w:rPr>
          <w:lang w:val="nl-BE"/>
        </w:rPr>
        <w:t>Items van niveau 2 en 3 geef je in Arial 10 pt weer zonder alineawit erboven noch eronder.</w:t>
      </w:r>
    </w:p>
    <w:p w:rsidR="00000000" w:rsidRDefault="000371D8">
      <w:pPr>
        <w:rPr>
          <w:lang w:val="nl-BE"/>
        </w:rPr>
      </w:pPr>
      <w:r>
        <w:rPr>
          <w:lang w:val="nl-BE"/>
        </w:rPr>
        <w:t>De tekst springt 1,2 cm in t.o.v. de linkermarge. De paginanummers zijn exact tegen de rechtermarge uitgelijnd en worden door een puntjeslijn voorafgegaan.</w:t>
      </w:r>
    </w:p>
    <w:p w:rsidR="00000000" w:rsidRDefault="002211DB">
      <w:pPr>
        <w:spacing w:before="240"/>
        <w:rPr>
          <w:lang w:val="en-GB"/>
        </w:rPr>
      </w:pPr>
      <w:r>
        <w:rPr>
          <w:noProof/>
          <w:lang w:val="fr-BE"/>
        </w:rPr>
        <w:drawing>
          <wp:inline distT="0" distB="0" distL="0" distR="0">
            <wp:extent cx="5227320" cy="4507230"/>
            <wp:effectExtent l="19050" t="19050" r="11430" b="2667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5227320" cy="4507230"/>
                    </a:xfrm>
                    <a:prstGeom prst="rect">
                      <a:avLst/>
                    </a:prstGeom>
                    <a:noFill/>
                    <a:ln w="9525" cmpd="sng">
                      <a:solidFill>
                        <a:srgbClr val="000000"/>
                      </a:solidFill>
                      <a:miter lim="800000"/>
                      <a:headEnd/>
                      <a:tailEnd/>
                    </a:ln>
                    <a:effectLst/>
                  </pic:spPr>
                </pic:pic>
              </a:graphicData>
            </a:graphic>
          </wp:inline>
        </w:drawing>
      </w:r>
    </w:p>
    <w:p w:rsidR="00000000" w:rsidRDefault="000371D8">
      <w:pPr>
        <w:rPr>
          <w:lang w:val="en-GB"/>
        </w:rPr>
      </w:pPr>
    </w:p>
    <w:p w:rsidR="00000000" w:rsidRDefault="000371D8">
      <w:pPr>
        <w:rPr>
          <w:lang w:val="nl-BE"/>
        </w:rPr>
      </w:pPr>
      <w:r>
        <w:rPr>
          <w:lang w:val="nl-BE"/>
        </w:rPr>
        <w:t xml:space="preserve">Sla je eindresultaat op onder </w:t>
      </w:r>
      <w:r>
        <w:rPr>
          <w:b/>
          <w:smallCaps/>
          <w:lang w:val="nl-BE"/>
        </w:rPr>
        <w:t>water resu</w:t>
      </w:r>
      <w:r>
        <w:rPr>
          <w:b/>
          <w:smallCaps/>
          <w:lang w:val="nl-BE"/>
        </w:rPr>
        <w:t xml:space="preserve">lt.doc </w:t>
      </w:r>
      <w:r>
        <w:rPr>
          <w:lang w:val="nl-BE"/>
        </w:rPr>
        <w:t>en sluit het document.</w:t>
      </w:r>
    </w:p>
    <w:p w:rsidR="00000000" w:rsidRDefault="000371D8">
      <w:pPr>
        <w:rPr>
          <w:lang w:val="nl-BE"/>
        </w:rPr>
      </w:pPr>
    </w:p>
    <w:p w:rsidR="00000000" w:rsidRDefault="000371D8">
      <w:pPr>
        <w:rPr>
          <w:b/>
          <w:lang w:val="nl-BE"/>
        </w:rPr>
      </w:pPr>
      <w:r>
        <w:rPr>
          <w:b/>
          <w:sz w:val="72"/>
          <w:lang w:val="nl-BE"/>
        </w:rPr>
        <w:br w:type="page"/>
      </w:r>
      <w:r>
        <w:rPr>
          <w:b/>
          <w:sz w:val="72"/>
          <w:lang w:val="nl-BE"/>
        </w:rPr>
        <w:lastRenderedPageBreak/>
        <w:t>B</w:t>
      </w:r>
    </w:p>
    <w:p w:rsidR="00000000" w:rsidRDefault="000371D8">
      <w:pPr>
        <w:rPr>
          <w:lang w:val="nl-BE"/>
        </w:rPr>
      </w:pPr>
      <w:r>
        <w:rPr>
          <w:lang w:val="nl-BE"/>
        </w:rPr>
        <w:t xml:space="preserve">Open </w:t>
      </w:r>
      <w:r>
        <w:rPr>
          <w:b/>
          <w:smallCaps/>
          <w:lang w:val="nl-BE"/>
        </w:rPr>
        <w:t>unesco.doc</w:t>
      </w:r>
      <w:r>
        <w:rPr>
          <w:smallCaps/>
          <w:lang w:val="nl-BE"/>
        </w:rPr>
        <w:t xml:space="preserve">. </w:t>
      </w:r>
      <w:r>
        <w:rPr>
          <w:lang w:val="nl-BE"/>
        </w:rPr>
        <w:t>Dit document bevat informatie over alle lidstaten van de Unesco met volgende structuur:</w:t>
      </w:r>
    </w:p>
    <w:p w:rsidR="00000000" w:rsidRDefault="000371D8">
      <w:pPr>
        <w:rPr>
          <w:lang w:val="nl-BE"/>
        </w:rPr>
      </w:pPr>
    </w:p>
    <w:p w:rsidR="00000000" w:rsidRDefault="000371D8">
      <w:pPr>
        <w:rPr>
          <w:lang w:val="nl-BE"/>
        </w:rPr>
      </w:pPr>
      <w:r>
        <w:rPr>
          <w:lang w:val="nl-BE"/>
        </w:rPr>
        <w:t>Paragraaf 1: datum van aansluiting</w:t>
      </w:r>
    </w:p>
    <w:p w:rsidR="00000000" w:rsidRDefault="000371D8">
      <w:pPr>
        <w:rPr>
          <w:lang w:val="nl-BE"/>
        </w:rPr>
      </w:pPr>
      <w:r>
        <w:rPr>
          <w:lang w:val="nl-BE"/>
        </w:rPr>
        <w:t>Paragraaf 2: land</w:t>
      </w:r>
    </w:p>
    <w:p w:rsidR="00000000" w:rsidRDefault="000371D8">
      <w:pPr>
        <w:rPr>
          <w:lang w:val="nl-BE"/>
        </w:rPr>
      </w:pPr>
      <w:r>
        <w:rPr>
          <w:lang w:val="nl-BE"/>
        </w:rPr>
        <w:t>Paragraaf 3: officiële landsnaam</w:t>
      </w:r>
    </w:p>
    <w:p w:rsidR="00000000" w:rsidRDefault="000371D8">
      <w:pPr>
        <w:rPr>
          <w:lang w:val="nl-BE"/>
        </w:rPr>
      </w:pPr>
      <w:r>
        <w:rPr>
          <w:lang w:val="nl-BE"/>
        </w:rPr>
        <w:t>Paragraaf 4: lege alinea.</w:t>
      </w:r>
    </w:p>
    <w:p w:rsidR="00000000" w:rsidRDefault="000371D8">
      <w:pPr>
        <w:rPr>
          <w:smallCaps/>
          <w:lang w:val="nl-BE"/>
        </w:rPr>
      </w:pPr>
    </w:p>
    <w:p w:rsidR="00000000" w:rsidRDefault="000371D8">
      <w:pPr>
        <w:rPr>
          <w:smallCaps/>
          <w:lang w:val="nl-BE"/>
        </w:rPr>
      </w:pPr>
    </w:p>
    <w:p w:rsidR="00000000" w:rsidRDefault="002211DB">
      <w:pPr>
        <w:rPr>
          <w:smallCaps/>
          <w:lang w:val="en-GB"/>
        </w:rPr>
      </w:pPr>
      <w:r>
        <w:rPr>
          <w:smallCaps/>
          <w:noProof/>
          <w:lang w:val="fr-BE"/>
        </w:rPr>
        <w:drawing>
          <wp:inline distT="0" distB="0" distL="0" distR="0">
            <wp:extent cx="4580255" cy="2411730"/>
            <wp:effectExtent l="19050" t="19050" r="10795" b="2667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4580255" cy="2411730"/>
                    </a:xfrm>
                    <a:prstGeom prst="rect">
                      <a:avLst/>
                    </a:prstGeom>
                    <a:noFill/>
                    <a:ln w="9525" cmpd="sng">
                      <a:solidFill>
                        <a:srgbClr val="000000"/>
                      </a:solidFill>
                      <a:miter lim="800000"/>
                      <a:headEnd/>
                      <a:tailEnd/>
                    </a:ln>
                    <a:effectLst/>
                  </pic:spPr>
                </pic:pic>
              </a:graphicData>
            </a:graphic>
          </wp:inline>
        </w:drawing>
      </w:r>
    </w:p>
    <w:p w:rsidR="00000000" w:rsidRDefault="000371D8">
      <w:pPr>
        <w:rPr>
          <w:smallCaps/>
          <w:lang w:val="en-GB"/>
        </w:rPr>
      </w:pPr>
    </w:p>
    <w:p w:rsidR="00000000" w:rsidRDefault="000371D8">
      <w:pPr>
        <w:rPr>
          <w:lang w:val="nl-BE"/>
        </w:rPr>
      </w:pPr>
      <w:r>
        <w:rPr>
          <w:lang w:val="nl-BE"/>
        </w:rPr>
        <w:t>Maak met deze gegevens een lijst zoals hieronder geïllustreerd en houd rekening met de bijkomende instructies.</w:t>
      </w:r>
    </w:p>
    <w:p w:rsidR="00000000" w:rsidRDefault="002211DB">
      <w:pPr>
        <w:spacing w:before="240"/>
        <w:rPr>
          <w:lang w:val="en-GB"/>
        </w:rPr>
      </w:pPr>
      <w:r>
        <w:rPr>
          <w:smallCaps/>
          <w:noProof/>
          <w:lang w:val="fr-BE"/>
        </w:rPr>
        <w:drawing>
          <wp:inline distT="0" distB="0" distL="0" distR="0">
            <wp:extent cx="5194935" cy="1124585"/>
            <wp:effectExtent l="19050" t="19050" r="24765" b="1841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srcRect/>
                    <a:stretch>
                      <a:fillRect/>
                    </a:stretch>
                  </pic:blipFill>
                  <pic:spPr bwMode="auto">
                    <a:xfrm>
                      <a:off x="0" y="0"/>
                      <a:ext cx="5194935" cy="1124585"/>
                    </a:xfrm>
                    <a:prstGeom prst="rect">
                      <a:avLst/>
                    </a:prstGeom>
                    <a:noFill/>
                    <a:ln w="9525" cmpd="sng">
                      <a:solidFill>
                        <a:srgbClr val="000000"/>
                      </a:solidFill>
                      <a:miter lim="800000"/>
                      <a:headEnd/>
                      <a:tailEnd/>
                    </a:ln>
                    <a:effectLst/>
                  </pic:spPr>
                </pic:pic>
              </a:graphicData>
            </a:graphic>
          </wp:inline>
        </w:drawing>
      </w:r>
    </w:p>
    <w:p w:rsidR="00000000" w:rsidRDefault="000371D8" w:rsidP="002211DB">
      <w:pPr>
        <w:pStyle w:val="Listepuces"/>
        <w:numPr>
          <w:ilvl w:val="0"/>
          <w:numId w:val="2"/>
        </w:numPr>
        <w:tabs>
          <w:tab w:val="clear" w:pos="227"/>
        </w:tabs>
        <w:spacing w:before="240"/>
        <w:rPr>
          <w:lang w:val="nl-BE"/>
        </w:rPr>
      </w:pPr>
      <w:r>
        <w:rPr>
          <w:lang w:val="nl-BE"/>
        </w:rPr>
        <w:t>Gebruik A4-liggend papier met marges boven/onder van 1 cm en links/rechts van 1,5 cm.</w:t>
      </w:r>
    </w:p>
    <w:p w:rsidR="00000000" w:rsidRDefault="000371D8" w:rsidP="002211DB">
      <w:pPr>
        <w:pStyle w:val="Listepuces"/>
        <w:numPr>
          <w:ilvl w:val="0"/>
          <w:numId w:val="3"/>
        </w:numPr>
        <w:tabs>
          <w:tab w:val="clear" w:pos="227"/>
        </w:tabs>
        <w:rPr>
          <w:lang w:val="nl-BE"/>
        </w:rPr>
      </w:pPr>
      <w:r>
        <w:rPr>
          <w:lang w:val="nl-BE"/>
        </w:rPr>
        <w:t>Zet de datumstructuur om van dd/mm/jjjj naar jjjj-mm-dd.</w:t>
      </w:r>
    </w:p>
    <w:p w:rsidR="00000000" w:rsidRDefault="000371D8" w:rsidP="002211DB">
      <w:pPr>
        <w:pStyle w:val="Listepuces"/>
        <w:numPr>
          <w:ilvl w:val="0"/>
          <w:numId w:val="4"/>
        </w:numPr>
        <w:tabs>
          <w:tab w:val="clear" w:pos="227"/>
        </w:tabs>
        <w:rPr>
          <w:lang w:val="nl-BE"/>
        </w:rPr>
      </w:pPr>
      <w:r>
        <w:rPr>
          <w:lang w:val="nl-BE"/>
        </w:rPr>
        <w:t>Gebruik Arial 9 pt als lettertype.</w:t>
      </w:r>
    </w:p>
    <w:p w:rsidR="00000000" w:rsidRDefault="000371D8" w:rsidP="002211DB">
      <w:pPr>
        <w:pStyle w:val="Listepuces"/>
        <w:numPr>
          <w:ilvl w:val="0"/>
          <w:numId w:val="5"/>
        </w:numPr>
        <w:tabs>
          <w:tab w:val="clear" w:pos="227"/>
        </w:tabs>
        <w:rPr>
          <w:lang w:val="nl-BE"/>
        </w:rPr>
      </w:pPr>
      <w:r>
        <w:rPr>
          <w:lang w:val="nl-BE"/>
        </w:rPr>
        <w:t>Bovenaan elke pagina vermeld je in Arial 9 pt vet:</w:t>
      </w:r>
    </w:p>
    <w:p w:rsidR="00000000" w:rsidRDefault="000371D8">
      <w:pPr>
        <w:pStyle w:val="Listepuces"/>
        <w:tabs>
          <w:tab w:val="clear" w:pos="227"/>
        </w:tabs>
        <w:rPr>
          <w:lang w:val="nl-BE"/>
        </w:rPr>
      </w:pPr>
    </w:p>
    <w:p w:rsidR="00000000" w:rsidRDefault="000371D8">
      <w:pPr>
        <w:pStyle w:val="Listepuces"/>
        <w:tabs>
          <w:tab w:val="clear" w:pos="227"/>
        </w:tabs>
        <w:spacing w:after="120"/>
        <w:ind w:left="454"/>
        <w:rPr>
          <w:b/>
          <w:sz w:val="18"/>
          <w:lang w:val="en-GB"/>
        </w:rPr>
      </w:pPr>
      <w:r>
        <w:rPr>
          <w:b/>
          <w:sz w:val="18"/>
          <w:lang w:val="en-GB"/>
        </w:rPr>
        <w:t>Member States and Associate members – Page #</w:t>
      </w:r>
    </w:p>
    <w:p w:rsidR="00000000" w:rsidRDefault="000371D8">
      <w:pPr>
        <w:pStyle w:val="Listepuces"/>
        <w:tabs>
          <w:tab w:val="clear" w:pos="227"/>
          <w:tab w:val="left" w:pos="1701"/>
          <w:tab w:val="left" w:pos="5245"/>
        </w:tabs>
        <w:ind w:left="454"/>
        <w:rPr>
          <w:b/>
          <w:sz w:val="18"/>
          <w:lang w:val="en-GB"/>
        </w:rPr>
      </w:pPr>
      <w:r>
        <w:rPr>
          <w:b/>
          <w:sz w:val="18"/>
          <w:lang w:val="en-GB"/>
        </w:rPr>
        <w:t>Date</w:t>
      </w:r>
      <w:r>
        <w:rPr>
          <w:b/>
          <w:sz w:val="18"/>
          <w:lang w:val="en-GB"/>
        </w:rPr>
        <w:tab/>
        <w:t>Country name</w:t>
      </w:r>
      <w:r>
        <w:rPr>
          <w:b/>
          <w:sz w:val="18"/>
          <w:lang w:val="en-GB"/>
        </w:rPr>
        <w:tab/>
        <w:t>Official name</w:t>
      </w:r>
    </w:p>
    <w:p w:rsidR="00000000" w:rsidRDefault="000371D8">
      <w:pPr>
        <w:pStyle w:val="Listepuces"/>
        <w:tabs>
          <w:tab w:val="clear" w:pos="227"/>
        </w:tabs>
        <w:ind w:left="454"/>
        <w:rPr>
          <w:b/>
          <w:sz w:val="18"/>
          <w:lang w:val="en-GB"/>
        </w:rPr>
      </w:pPr>
    </w:p>
    <w:p w:rsidR="00000000" w:rsidRDefault="000371D8" w:rsidP="002211DB">
      <w:pPr>
        <w:pStyle w:val="Listepuces"/>
        <w:numPr>
          <w:ilvl w:val="0"/>
          <w:numId w:val="6"/>
        </w:numPr>
        <w:tabs>
          <w:tab w:val="clear" w:pos="227"/>
        </w:tabs>
        <w:rPr>
          <w:lang w:val="nl-BE"/>
        </w:rPr>
      </w:pPr>
      <w:r>
        <w:rPr>
          <w:lang w:val="nl-BE"/>
        </w:rPr>
        <w:t>Na elke 5 landen neem je 6 pt alineawit.</w:t>
      </w:r>
    </w:p>
    <w:p w:rsidR="00000000" w:rsidRDefault="000371D8" w:rsidP="002211DB">
      <w:pPr>
        <w:pStyle w:val="Listepuces"/>
        <w:numPr>
          <w:ilvl w:val="0"/>
          <w:numId w:val="7"/>
        </w:numPr>
        <w:tabs>
          <w:tab w:val="clear" w:pos="227"/>
        </w:tabs>
        <w:rPr>
          <w:lang w:val="nl-BE"/>
        </w:rPr>
      </w:pPr>
      <w:r>
        <w:rPr>
          <w:lang w:val="nl-BE"/>
        </w:rPr>
        <w:t>Let op lange landsnamen en laat hen ook op één regel passen.</w:t>
      </w:r>
    </w:p>
    <w:p w:rsidR="00000000" w:rsidRDefault="000371D8">
      <w:pPr>
        <w:rPr>
          <w:smallCaps/>
          <w:lang w:val="nl-BE"/>
        </w:rPr>
      </w:pPr>
    </w:p>
    <w:p w:rsidR="00000000" w:rsidRDefault="000371D8">
      <w:pPr>
        <w:rPr>
          <w:smallCaps/>
          <w:lang w:val="nl-BE"/>
        </w:rPr>
      </w:pPr>
    </w:p>
    <w:p w:rsidR="00000000" w:rsidRDefault="000371D8">
      <w:pPr>
        <w:rPr>
          <w:lang w:val="nl-BE"/>
        </w:rPr>
      </w:pPr>
      <w:r>
        <w:rPr>
          <w:lang w:val="nl-BE"/>
        </w:rPr>
        <w:t xml:space="preserve">Sla je resultaat op onder </w:t>
      </w:r>
      <w:r>
        <w:rPr>
          <w:b/>
          <w:smallCaps/>
          <w:lang w:val="nl-BE"/>
        </w:rPr>
        <w:t>unesco result.doc</w:t>
      </w:r>
      <w:r>
        <w:rPr>
          <w:smallCaps/>
          <w:lang w:val="nl-BE"/>
        </w:rPr>
        <w:t xml:space="preserve"> </w:t>
      </w:r>
      <w:r>
        <w:rPr>
          <w:lang w:val="nl-BE"/>
        </w:rPr>
        <w:t>en sluit je document.</w:t>
      </w:r>
    </w:p>
    <w:p w:rsidR="00000000" w:rsidRDefault="000371D8">
      <w:pPr>
        <w:rPr>
          <w:smallCaps/>
          <w:lang w:val="nl-BE"/>
        </w:rPr>
      </w:pPr>
    </w:p>
    <w:p w:rsidR="00000000" w:rsidRDefault="000371D8">
      <w:pPr>
        <w:rPr>
          <w:smallCaps/>
          <w:lang w:val="nl-BE"/>
        </w:rPr>
      </w:pPr>
      <w:r>
        <w:rPr>
          <w:b/>
          <w:sz w:val="72"/>
          <w:lang w:val="nl-BE"/>
        </w:rPr>
        <w:br w:type="page"/>
      </w:r>
      <w:r>
        <w:rPr>
          <w:b/>
          <w:sz w:val="72"/>
          <w:lang w:val="nl-BE"/>
        </w:rPr>
        <w:lastRenderedPageBreak/>
        <w:t>C</w:t>
      </w:r>
    </w:p>
    <w:p w:rsidR="00000000" w:rsidRDefault="000371D8">
      <w:pPr>
        <w:rPr>
          <w:lang w:val="nl-BE"/>
        </w:rPr>
      </w:pPr>
      <w:r>
        <w:rPr>
          <w:lang w:val="nl-BE"/>
        </w:rPr>
        <w:t>Onder</w:t>
      </w:r>
      <w:r>
        <w:rPr>
          <w:smallCaps/>
          <w:lang w:val="nl-BE"/>
        </w:rPr>
        <w:t xml:space="preserve"> </w:t>
      </w:r>
      <w:r>
        <w:rPr>
          <w:b/>
          <w:smallCaps/>
          <w:lang w:val="nl-BE"/>
        </w:rPr>
        <w:t>addresses.doc</w:t>
      </w:r>
      <w:r>
        <w:rPr>
          <w:lang w:val="nl-BE"/>
        </w:rPr>
        <w:t xml:space="preserve"> vindt u een Word-tabel met informatie over een aantal fictieve deelnemers aan het Intersteno-congres in Rome.</w:t>
      </w:r>
    </w:p>
    <w:p w:rsidR="00000000" w:rsidRDefault="000371D8">
      <w:pPr>
        <w:spacing w:line="120" w:lineRule="auto"/>
        <w:rPr>
          <w:lang w:val="nl-BE"/>
        </w:rPr>
      </w:pPr>
    </w:p>
    <w:p w:rsidR="00000000" w:rsidRDefault="000371D8">
      <w:pPr>
        <w:rPr>
          <w:lang w:val="nl-BE"/>
        </w:rPr>
      </w:pPr>
      <w:r>
        <w:rPr>
          <w:lang w:val="nl-BE"/>
        </w:rPr>
        <w:t xml:space="preserve">Bereid een A4-pagina voor waarop telkens </w:t>
      </w:r>
      <w:r>
        <w:rPr>
          <w:lang w:val="nl-BE"/>
        </w:rPr>
        <w:t xml:space="preserve">4 </w:t>
      </w:r>
      <w:r>
        <w:rPr>
          <w:i/>
          <w:lang w:val="nl-BE"/>
        </w:rPr>
        <w:t>information cards</w:t>
      </w:r>
      <w:r>
        <w:rPr>
          <w:lang w:val="nl-BE"/>
        </w:rPr>
        <w:t xml:space="preserve"> afgedrukt worden met informatie over telkens vier verschillende deelnemers.</w:t>
      </w:r>
    </w:p>
    <w:p w:rsidR="00000000" w:rsidRDefault="000371D8">
      <w:pPr>
        <w:spacing w:line="120" w:lineRule="auto"/>
        <w:rPr>
          <w:lang w:val="nl-BE"/>
        </w:rPr>
      </w:pPr>
    </w:p>
    <w:p w:rsidR="00000000" w:rsidRDefault="000371D8" w:rsidP="002211DB">
      <w:pPr>
        <w:pStyle w:val="Listepuces"/>
        <w:numPr>
          <w:ilvl w:val="0"/>
          <w:numId w:val="8"/>
        </w:numPr>
        <w:rPr>
          <w:lang w:val="en-GB"/>
        </w:rPr>
      </w:pPr>
      <w:r>
        <w:rPr>
          <w:lang w:val="en-GB"/>
        </w:rPr>
        <w:t>Alle marges: 1 cm.</w:t>
      </w:r>
    </w:p>
    <w:p w:rsidR="00000000" w:rsidRDefault="000371D8" w:rsidP="002211DB">
      <w:pPr>
        <w:pStyle w:val="Listepuces"/>
        <w:numPr>
          <w:ilvl w:val="0"/>
          <w:numId w:val="9"/>
        </w:numPr>
        <w:rPr>
          <w:lang w:val="nl-BE"/>
        </w:rPr>
      </w:pPr>
      <w:r>
        <w:rPr>
          <w:lang w:val="nl-BE"/>
        </w:rPr>
        <w:t>Afstand tussen de verschillende ‘information cards’, horizontal en verticaal: 2 cm.</w:t>
      </w:r>
    </w:p>
    <w:p w:rsidR="00000000" w:rsidRDefault="000371D8" w:rsidP="002211DB">
      <w:pPr>
        <w:pStyle w:val="Listepuces"/>
        <w:numPr>
          <w:ilvl w:val="0"/>
          <w:numId w:val="10"/>
        </w:numPr>
        <w:rPr>
          <w:lang w:val="nl-BE"/>
        </w:rPr>
      </w:pPr>
      <w:r>
        <w:rPr>
          <w:lang w:val="nl-BE"/>
        </w:rPr>
        <w:t>Het logo</w:t>
      </w:r>
      <w:r>
        <w:rPr>
          <w:smallCaps/>
          <w:lang w:val="nl-BE"/>
        </w:rPr>
        <w:t xml:space="preserve"> logo_interstenoroma.gif </w:t>
      </w:r>
      <w:r>
        <w:rPr>
          <w:lang w:val="nl-BE"/>
        </w:rPr>
        <w:t>wordt ingevoegd met een breedte van 6 cm.</w:t>
      </w:r>
    </w:p>
    <w:p w:rsidR="00000000" w:rsidRDefault="000371D8" w:rsidP="002211DB">
      <w:pPr>
        <w:pStyle w:val="Listepuces"/>
        <w:numPr>
          <w:ilvl w:val="0"/>
          <w:numId w:val="11"/>
        </w:numPr>
        <w:rPr>
          <w:lang w:val="en-GB"/>
        </w:rPr>
      </w:pPr>
      <w:r>
        <w:rPr>
          <w:lang w:val="en-GB"/>
        </w:rPr>
        <w:t>‘Intersteno Congress 2003’ plaats je in Arial 12 pt vet.</w:t>
      </w:r>
    </w:p>
    <w:p w:rsidR="00000000" w:rsidRDefault="000371D8" w:rsidP="002211DB">
      <w:pPr>
        <w:pStyle w:val="Listepuces"/>
        <w:numPr>
          <w:ilvl w:val="0"/>
          <w:numId w:val="12"/>
        </w:numPr>
        <w:rPr>
          <w:lang w:val="nl-BE"/>
        </w:rPr>
      </w:pPr>
      <w:r>
        <w:rPr>
          <w:lang w:val="nl-BE"/>
        </w:rPr>
        <w:t>Lopende tekst: Arial 10 pt. Alle informatie uit de gegevenstabel: Arial 12 pt.</w:t>
      </w:r>
    </w:p>
    <w:p w:rsidR="00000000" w:rsidRDefault="000371D8" w:rsidP="002211DB">
      <w:pPr>
        <w:pStyle w:val="Listepuces"/>
        <w:numPr>
          <w:ilvl w:val="0"/>
          <w:numId w:val="13"/>
        </w:numPr>
        <w:rPr>
          <w:lang w:val="nl-BE"/>
        </w:rPr>
      </w:pPr>
      <w:r>
        <w:rPr>
          <w:lang w:val="nl-BE"/>
        </w:rPr>
        <w:t>Boots de lay-out van het model hieronder zoveel mogelijk na. De verticale zwarte balk is 0,2 cm dik.</w:t>
      </w:r>
    </w:p>
    <w:p w:rsidR="00000000" w:rsidRDefault="000371D8" w:rsidP="002211DB">
      <w:pPr>
        <w:pStyle w:val="Listepuces"/>
        <w:numPr>
          <w:ilvl w:val="0"/>
          <w:numId w:val="14"/>
        </w:numPr>
        <w:rPr>
          <w:lang w:val="nl-BE"/>
        </w:rPr>
      </w:pPr>
      <w:r>
        <w:rPr>
          <w:lang w:val="nl-BE"/>
        </w:rPr>
        <w:t>De familienaam wordt in hoofdletters weergegeven. De fiches zijn op familienaam gerangschikt.</w:t>
      </w:r>
    </w:p>
    <w:p w:rsidR="00000000" w:rsidRDefault="000371D8" w:rsidP="002211DB">
      <w:pPr>
        <w:pStyle w:val="Listepuces"/>
        <w:numPr>
          <w:ilvl w:val="0"/>
          <w:numId w:val="15"/>
        </w:numPr>
        <w:rPr>
          <w:lang w:val="nl-BE"/>
        </w:rPr>
      </w:pPr>
      <w:r>
        <w:rPr>
          <w:lang w:val="nl-BE"/>
        </w:rPr>
        <w:t xml:space="preserve">In de gegevenstabel komen drie soorten leden voor: </w:t>
      </w:r>
      <w:r>
        <w:rPr>
          <w:lang w:val="nl-BE"/>
        </w:rPr>
        <w:br/>
        <w:t xml:space="preserve">S – Standaard leden </w:t>
      </w:r>
      <w:r>
        <w:rPr>
          <w:i/>
          <w:lang w:val="nl-BE"/>
        </w:rPr>
        <w:t>(Standard)</w:t>
      </w:r>
      <w:r>
        <w:rPr>
          <w:lang w:val="nl-BE"/>
        </w:rPr>
        <w:br/>
        <w:t xml:space="preserve">F – Volledige leden </w:t>
      </w:r>
      <w:r>
        <w:rPr>
          <w:i/>
          <w:lang w:val="nl-BE"/>
        </w:rPr>
        <w:t>(Full)</w:t>
      </w:r>
      <w:r>
        <w:rPr>
          <w:lang w:val="nl-BE"/>
        </w:rPr>
        <w:br/>
        <w:t xml:space="preserve">B – Bestuursleden </w:t>
      </w:r>
      <w:r>
        <w:rPr>
          <w:i/>
          <w:lang w:val="nl-BE"/>
        </w:rPr>
        <w:t>(Board)</w:t>
      </w:r>
      <w:r>
        <w:rPr>
          <w:lang w:val="nl-BE"/>
        </w:rPr>
        <w:t>.</w:t>
      </w:r>
      <w:r>
        <w:rPr>
          <w:lang w:val="nl-BE"/>
        </w:rPr>
        <w:br/>
        <w:t xml:space="preserve">Afhankelijk van de code in het </w:t>
      </w:r>
      <w:r>
        <w:rPr>
          <w:i/>
          <w:lang w:val="nl-BE"/>
        </w:rPr>
        <w:t>Member-</w:t>
      </w:r>
      <w:r>
        <w:rPr>
          <w:lang w:val="nl-BE"/>
        </w:rPr>
        <w:t xml:space="preserve">veld, moet het woord </w:t>
      </w:r>
      <w:r>
        <w:rPr>
          <w:i/>
          <w:lang w:val="nl-BE"/>
        </w:rPr>
        <w:t xml:space="preserve">Standard, Full </w:t>
      </w:r>
      <w:r>
        <w:rPr>
          <w:lang w:val="nl-BE"/>
        </w:rPr>
        <w:t xml:space="preserve">of </w:t>
      </w:r>
      <w:r>
        <w:rPr>
          <w:i/>
          <w:lang w:val="nl-BE"/>
        </w:rPr>
        <w:t>Board</w:t>
      </w:r>
      <w:r>
        <w:rPr>
          <w:lang w:val="nl-BE"/>
        </w:rPr>
        <w:t xml:space="preserve"> afgedrukt worden bij </w:t>
      </w:r>
      <w:r>
        <w:rPr>
          <w:i/>
          <w:lang w:val="nl-BE"/>
        </w:rPr>
        <w:t>Member</w:t>
      </w:r>
      <w:r>
        <w:rPr>
          <w:lang w:val="nl-BE"/>
        </w:rPr>
        <w:t>.</w:t>
      </w:r>
    </w:p>
    <w:p w:rsidR="00000000" w:rsidRDefault="000371D8" w:rsidP="002211DB">
      <w:pPr>
        <w:pStyle w:val="Listepuces"/>
        <w:numPr>
          <w:ilvl w:val="0"/>
          <w:numId w:val="16"/>
        </w:numPr>
        <w:rPr>
          <w:lang w:val="nl-BE"/>
        </w:rPr>
      </w:pPr>
      <w:r>
        <w:rPr>
          <w:lang w:val="nl-BE"/>
        </w:rPr>
        <w:t>‘Invitation to Cocktail included’ (Arial 12 pt vet) mag enkel bij de volledige leden (</w:t>
      </w:r>
      <w:r>
        <w:rPr>
          <w:i/>
          <w:lang w:val="nl-BE"/>
        </w:rPr>
        <w:t>Full)</w:t>
      </w:r>
      <w:r>
        <w:rPr>
          <w:lang w:val="nl-BE"/>
        </w:rPr>
        <w:t xml:space="preserve"> afgedrukt worden.</w:t>
      </w:r>
    </w:p>
    <w:p w:rsidR="00000000" w:rsidRDefault="000371D8" w:rsidP="002211DB">
      <w:pPr>
        <w:pStyle w:val="Listepuces"/>
        <w:numPr>
          <w:ilvl w:val="0"/>
          <w:numId w:val="17"/>
        </w:numPr>
        <w:rPr>
          <w:lang w:val="nl-BE"/>
        </w:rPr>
      </w:pPr>
      <w:r>
        <w:rPr>
          <w:lang w:val="nl-BE"/>
        </w:rPr>
        <w:t xml:space="preserve">Sla je modeldocument op onder </w:t>
      </w:r>
      <w:r>
        <w:rPr>
          <w:b/>
          <w:smallCaps/>
          <w:lang w:val="nl-BE"/>
        </w:rPr>
        <w:t xml:space="preserve">addresses_model.doc </w:t>
      </w:r>
      <w:r>
        <w:rPr>
          <w:lang w:val="nl-BE"/>
        </w:rPr>
        <w:t>en alle i</w:t>
      </w:r>
      <w:r>
        <w:rPr>
          <w:lang w:val="nl-BE"/>
        </w:rPr>
        <w:t xml:space="preserve">ngevulde fiches samen onder </w:t>
      </w:r>
      <w:r>
        <w:rPr>
          <w:b/>
          <w:smallCaps/>
          <w:lang w:val="nl-BE"/>
        </w:rPr>
        <w:t xml:space="preserve">addresses_result.doc. </w:t>
      </w:r>
      <w:r>
        <w:rPr>
          <w:lang w:val="nl-BE"/>
        </w:rPr>
        <w:t>Sluit alle documenten.</w:t>
      </w:r>
    </w:p>
    <w:p w:rsidR="00000000" w:rsidRDefault="000371D8">
      <w:pPr>
        <w:rPr>
          <w:lang w:val="nl-BE"/>
        </w:rPr>
      </w:pPr>
    </w:p>
    <w:p w:rsidR="00000000" w:rsidRDefault="002211DB">
      <w:pPr>
        <w:jc w:val="center"/>
      </w:pPr>
      <w:r>
        <w:rPr>
          <w:noProof/>
          <w:lang w:val="fr-BE"/>
        </w:rPr>
        <w:drawing>
          <wp:inline distT="0" distB="0" distL="0" distR="0">
            <wp:extent cx="3212465" cy="4709795"/>
            <wp:effectExtent l="19050" t="0" r="698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srcRect/>
                    <a:stretch>
                      <a:fillRect/>
                    </a:stretch>
                  </pic:blipFill>
                  <pic:spPr bwMode="auto">
                    <a:xfrm>
                      <a:off x="0" y="0"/>
                      <a:ext cx="3212465" cy="4709795"/>
                    </a:xfrm>
                    <a:prstGeom prst="rect">
                      <a:avLst/>
                    </a:prstGeom>
                    <a:noFill/>
                    <a:ln w="9525">
                      <a:noFill/>
                      <a:miter lim="800000"/>
                      <a:headEnd/>
                      <a:tailEnd/>
                    </a:ln>
                  </pic:spPr>
                </pic:pic>
              </a:graphicData>
            </a:graphic>
          </wp:inline>
        </w:drawing>
      </w:r>
    </w:p>
    <w:p w:rsidR="00000000" w:rsidRDefault="000371D8">
      <w:pPr>
        <w:jc w:val="center"/>
        <w:rPr>
          <w:b/>
          <w:sz w:val="24"/>
          <w:lang w:val="en-GB"/>
        </w:rPr>
      </w:pPr>
      <w:r>
        <w:rPr>
          <w:b/>
          <w:sz w:val="24"/>
          <w:lang w:val="en-GB"/>
        </w:rPr>
        <w:br w:type="page"/>
      </w:r>
    </w:p>
    <w:tbl>
      <w:tblPr>
        <w:tblW w:w="0" w:type="auto"/>
        <w:tblInd w:w="113" w:type="dxa"/>
        <w:tblLayout w:type="fixed"/>
        <w:tblCellMar>
          <w:left w:w="70" w:type="dxa"/>
          <w:right w:w="70" w:type="dxa"/>
        </w:tblCellMar>
        <w:tblLook w:val="0000"/>
      </w:tblPr>
      <w:tblGrid>
        <w:gridCol w:w="921"/>
        <w:gridCol w:w="1866"/>
        <w:gridCol w:w="1394"/>
        <w:gridCol w:w="567"/>
        <w:gridCol w:w="826"/>
        <w:gridCol w:w="1584"/>
        <w:gridCol w:w="171"/>
        <w:gridCol w:w="1105"/>
      </w:tblGrid>
      <w:tr w:rsidR="00000000">
        <w:tblPrEx>
          <w:tblCellMar>
            <w:top w:w="0" w:type="dxa"/>
            <w:bottom w:w="0" w:type="dxa"/>
          </w:tblCellMar>
        </w:tblPrEx>
        <w:tc>
          <w:tcPr>
            <w:tcW w:w="2787" w:type="dxa"/>
            <w:gridSpan w:val="2"/>
            <w:tcBorders>
              <w:top w:val="nil"/>
              <w:left w:val="single" w:sz="6" w:space="0" w:color="auto"/>
              <w:bottom w:val="nil"/>
              <w:right w:val="single" w:sz="6" w:space="0" w:color="auto"/>
            </w:tcBorders>
          </w:tcPr>
          <w:p w:rsidR="00000000" w:rsidRDefault="000371D8">
            <w:pPr>
              <w:rPr>
                <w:b/>
                <w:sz w:val="22"/>
              </w:rPr>
            </w:pPr>
            <w:r>
              <w:rPr>
                <w:b/>
                <w:sz w:val="22"/>
              </w:rPr>
              <w:t>Intersteno</w:t>
            </w:r>
          </w:p>
        </w:tc>
        <w:tc>
          <w:tcPr>
            <w:tcW w:w="2787" w:type="dxa"/>
            <w:gridSpan w:val="3"/>
            <w:tcBorders>
              <w:top w:val="nil"/>
              <w:left w:val="single" w:sz="6" w:space="0" w:color="auto"/>
              <w:bottom w:val="nil"/>
              <w:right w:val="single" w:sz="6" w:space="0" w:color="auto"/>
            </w:tcBorders>
          </w:tcPr>
          <w:p w:rsidR="00000000" w:rsidRDefault="000371D8">
            <w:pPr>
              <w:rPr>
                <w:b/>
                <w:sz w:val="22"/>
              </w:rPr>
            </w:pPr>
            <w:r>
              <w:rPr>
                <w:b/>
                <w:sz w:val="22"/>
              </w:rPr>
              <w:t>16 juli 2003</w:t>
            </w:r>
          </w:p>
        </w:tc>
        <w:tc>
          <w:tcPr>
            <w:tcW w:w="2860" w:type="dxa"/>
            <w:gridSpan w:val="3"/>
            <w:tcBorders>
              <w:top w:val="nil"/>
              <w:left w:val="single" w:sz="6" w:space="0" w:color="auto"/>
              <w:bottom w:val="nil"/>
              <w:right w:val="nil"/>
            </w:tcBorders>
          </w:tcPr>
          <w:p w:rsidR="00000000" w:rsidRDefault="000371D8">
            <w:pPr>
              <w:rPr>
                <w:b/>
                <w:sz w:val="22"/>
              </w:rPr>
            </w:pPr>
            <w:r>
              <w:rPr>
                <w:b/>
                <w:sz w:val="22"/>
              </w:rPr>
              <w:t>Rome</w:t>
            </w:r>
          </w:p>
        </w:tc>
      </w:tr>
      <w:tr w:rsidR="00000000">
        <w:tblPrEx>
          <w:tblCellMar>
            <w:top w:w="0" w:type="dxa"/>
            <w:bottom w:w="0" w:type="dxa"/>
          </w:tblCellMar>
        </w:tblPrEx>
        <w:tc>
          <w:tcPr>
            <w:tcW w:w="8434" w:type="dxa"/>
            <w:gridSpan w:val="8"/>
            <w:tcBorders>
              <w:top w:val="nil"/>
              <w:left w:val="nil"/>
              <w:bottom w:val="nil"/>
              <w:right w:val="nil"/>
            </w:tcBorders>
          </w:tcPr>
          <w:p w:rsidR="00000000" w:rsidRDefault="000371D8">
            <w:pPr>
              <w:jc w:val="center"/>
            </w:pPr>
            <w:r>
              <w:rPr>
                <w:b/>
                <w:sz w:val="28"/>
                <w:lang w:val="nl-BE"/>
              </w:rPr>
              <w:t>Professionele tekstverwerking  – Deel 2</w:t>
            </w:r>
          </w:p>
        </w:tc>
      </w:tr>
      <w:tr w:rsidR="00000000">
        <w:tblPrEx>
          <w:tblCellMar>
            <w:top w:w="0" w:type="dxa"/>
            <w:bottom w:w="0" w:type="dxa"/>
          </w:tblCellMar>
        </w:tblPrEx>
        <w:trPr>
          <w:trHeight w:hRule="exact" w:val="80"/>
        </w:trPr>
        <w:tc>
          <w:tcPr>
            <w:tcW w:w="921" w:type="dxa"/>
            <w:tcBorders>
              <w:top w:val="nil"/>
              <w:left w:val="nil"/>
              <w:bottom w:val="nil"/>
              <w:right w:val="nil"/>
            </w:tcBorders>
          </w:tcPr>
          <w:p w:rsidR="00000000" w:rsidRDefault="000371D8"/>
        </w:tc>
        <w:tc>
          <w:tcPr>
            <w:tcW w:w="3260" w:type="dxa"/>
            <w:gridSpan w:val="2"/>
            <w:tcBorders>
              <w:top w:val="nil"/>
              <w:left w:val="nil"/>
              <w:bottom w:val="nil"/>
              <w:right w:val="nil"/>
            </w:tcBorders>
          </w:tcPr>
          <w:p w:rsidR="00000000" w:rsidRDefault="000371D8"/>
        </w:tc>
        <w:tc>
          <w:tcPr>
            <w:tcW w:w="2977" w:type="dxa"/>
            <w:gridSpan w:val="3"/>
            <w:tcBorders>
              <w:top w:val="nil"/>
              <w:left w:val="nil"/>
              <w:bottom w:val="nil"/>
              <w:right w:val="nil"/>
            </w:tcBorders>
          </w:tcPr>
          <w:p w:rsidR="00000000" w:rsidRDefault="000371D8"/>
        </w:tc>
        <w:tc>
          <w:tcPr>
            <w:tcW w:w="1276" w:type="dxa"/>
            <w:gridSpan w:val="2"/>
            <w:tcBorders>
              <w:top w:val="nil"/>
              <w:left w:val="nil"/>
              <w:bottom w:val="nil"/>
              <w:right w:val="nil"/>
            </w:tcBorders>
          </w:tcPr>
          <w:p w:rsidR="00000000" w:rsidRDefault="000371D8"/>
        </w:tc>
      </w:tr>
      <w:tr w:rsidR="00000000">
        <w:tblPrEx>
          <w:tblCellMar>
            <w:top w:w="0" w:type="dxa"/>
            <w:bottom w:w="0" w:type="dxa"/>
          </w:tblCellMar>
        </w:tblPrEx>
        <w:tc>
          <w:tcPr>
            <w:tcW w:w="921" w:type="dxa"/>
            <w:tcBorders>
              <w:top w:val="nil"/>
              <w:left w:val="nil"/>
              <w:bottom w:val="single" w:sz="6" w:space="0" w:color="auto"/>
              <w:right w:val="nil"/>
            </w:tcBorders>
          </w:tcPr>
          <w:p w:rsidR="00000000" w:rsidRDefault="000371D8">
            <w:r>
              <w:t>Nummer</w:t>
            </w:r>
          </w:p>
        </w:tc>
        <w:tc>
          <w:tcPr>
            <w:tcW w:w="3827" w:type="dxa"/>
            <w:gridSpan w:val="3"/>
            <w:tcBorders>
              <w:top w:val="nil"/>
              <w:left w:val="nil"/>
              <w:bottom w:val="single" w:sz="6" w:space="0" w:color="auto"/>
              <w:right w:val="nil"/>
            </w:tcBorders>
          </w:tcPr>
          <w:p w:rsidR="00000000" w:rsidRDefault="000371D8">
            <w:r>
              <w:t>Naam</w:t>
            </w:r>
          </w:p>
        </w:tc>
        <w:tc>
          <w:tcPr>
            <w:tcW w:w="2581" w:type="dxa"/>
            <w:gridSpan w:val="3"/>
            <w:tcBorders>
              <w:top w:val="nil"/>
              <w:left w:val="nil"/>
              <w:bottom w:val="single" w:sz="6" w:space="0" w:color="auto"/>
              <w:right w:val="nil"/>
            </w:tcBorders>
          </w:tcPr>
          <w:p w:rsidR="00000000" w:rsidRDefault="000371D8">
            <w:r>
              <w:t>Softwarepakket</w:t>
            </w:r>
          </w:p>
        </w:tc>
        <w:tc>
          <w:tcPr>
            <w:tcW w:w="1105" w:type="dxa"/>
            <w:tcBorders>
              <w:top w:val="nil"/>
              <w:left w:val="nil"/>
              <w:bottom w:val="single" w:sz="6" w:space="0" w:color="auto"/>
              <w:right w:val="nil"/>
            </w:tcBorders>
          </w:tcPr>
          <w:p w:rsidR="00000000" w:rsidRDefault="000371D8">
            <w:r>
              <w:t>Tijd</w:t>
            </w:r>
          </w:p>
        </w:tc>
      </w:tr>
      <w:tr w:rsidR="00000000">
        <w:tblPrEx>
          <w:tblCellMar>
            <w:top w:w="0" w:type="dxa"/>
            <w:bottom w:w="0" w:type="dxa"/>
          </w:tblCellMar>
        </w:tblPrEx>
        <w:trPr>
          <w:trHeight w:val="320"/>
        </w:trPr>
        <w:tc>
          <w:tcPr>
            <w:tcW w:w="921" w:type="dxa"/>
            <w:tcBorders>
              <w:top w:val="single" w:sz="6" w:space="0" w:color="auto"/>
              <w:left w:val="nil"/>
              <w:bottom w:val="single" w:sz="6" w:space="0" w:color="auto"/>
              <w:right w:val="nil"/>
            </w:tcBorders>
          </w:tcPr>
          <w:p w:rsidR="00000000" w:rsidRDefault="000371D8">
            <w:pPr>
              <w:spacing w:before="240"/>
            </w:pPr>
          </w:p>
        </w:tc>
        <w:tc>
          <w:tcPr>
            <w:tcW w:w="3827" w:type="dxa"/>
            <w:gridSpan w:val="3"/>
            <w:tcBorders>
              <w:top w:val="single" w:sz="6" w:space="0" w:color="auto"/>
              <w:left w:val="nil"/>
              <w:bottom w:val="single" w:sz="6" w:space="0" w:color="auto"/>
              <w:right w:val="nil"/>
            </w:tcBorders>
          </w:tcPr>
          <w:p w:rsidR="00000000" w:rsidRDefault="000371D8">
            <w:pPr>
              <w:spacing w:before="240"/>
            </w:pPr>
          </w:p>
        </w:tc>
        <w:tc>
          <w:tcPr>
            <w:tcW w:w="2581" w:type="dxa"/>
            <w:gridSpan w:val="3"/>
            <w:tcBorders>
              <w:top w:val="single" w:sz="6" w:space="0" w:color="auto"/>
              <w:left w:val="nil"/>
              <w:bottom w:val="single" w:sz="6" w:space="0" w:color="auto"/>
              <w:right w:val="nil"/>
            </w:tcBorders>
          </w:tcPr>
          <w:p w:rsidR="00000000" w:rsidRDefault="000371D8">
            <w:pPr>
              <w:spacing w:before="240"/>
            </w:pPr>
          </w:p>
        </w:tc>
        <w:tc>
          <w:tcPr>
            <w:tcW w:w="1105" w:type="dxa"/>
            <w:tcBorders>
              <w:top w:val="single" w:sz="6" w:space="0" w:color="auto"/>
              <w:left w:val="nil"/>
              <w:bottom w:val="single" w:sz="6" w:space="0" w:color="auto"/>
              <w:right w:val="nil"/>
            </w:tcBorders>
          </w:tcPr>
          <w:p w:rsidR="00000000" w:rsidRDefault="000371D8">
            <w:pPr>
              <w:spacing w:before="240"/>
            </w:pPr>
          </w:p>
        </w:tc>
      </w:tr>
    </w:tbl>
    <w:p w:rsidR="00000000" w:rsidRDefault="000371D8"/>
    <w:p w:rsidR="00000000" w:rsidRDefault="000371D8">
      <w:pPr>
        <w:spacing w:after="60"/>
        <w:rPr>
          <w:lang w:val="en-GB"/>
        </w:rPr>
      </w:pPr>
      <w:r>
        <w:rPr>
          <w:lang w:val="nl-BE"/>
        </w:rPr>
        <w:t xml:space="preserve">Open het document </w:t>
      </w:r>
      <w:r>
        <w:rPr>
          <w:b/>
          <w:smallCaps/>
          <w:lang w:val="nl-BE"/>
        </w:rPr>
        <w:t>water result.doc</w:t>
      </w:r>
      <w:r>
        <w:rPr>
          <w:lang w:val="nl-BE"/>
        </w:rPr>
        <w:t xml:space="preserve">, het resultaat van deel 1 en sla het onmiddellijk onder </w:t>
      </w:r>
      <w:r>
        <w:rPr>
          <w:b/>
          <w:smallCaps/>
          <w:lang w:val="nl-BE"/>
        </w:rPr>
        <w:t xml:space="preserve">water result 2.doc </w:t>
      </w:r>
      <w:r>
        <w:rPr>
          <w:lang w:val="nl-BE"/>
        </w:rPr>
        <w:t>op</w:t>
      </w:r>
      <w:r>
        <w:rPr>
          <w:b/>
          <w:smallCaps/>
          <w:lang w:val="nl-BE"/>
        </w:rPr>
        <w:t xml:space="preserve">. </w:t>
      </w:r>
      <w:r>
        <w:rPr>
          <w:lang w:val="en-GB"/>
        </w:rPr>
        <w:t>Breng hieronderstaande wijzigingen zo efficient mogelijk aan.</w:t>
      </w:r>
    </w:p>
    <w:p w:rsidR="00000000" w:rsidRDefault="000371D8">
      <w:pPr>
        <w:spacing w:after="60"/>
        <w:rPr>
          <w:lang w:val="en-GB"/>
        </w:rPr>
      </w:pPr>
    </w:p>
    <w:p w:rsidR="00000000" w:rsidRDefault="000371D8">
      <w:pPr>
        <w:pStyle w:val="Titre1"/>
        <w:rPr>
          <w:lang w:val="nl-BE"/>
        </w:rPr>
      </w:pPr>
      <w:r>
        <w:rPr>
          <w:lang w:val="nl-BE"/>
        </w:rPr>
        <w:t>Verwijder de inhoudsopgave. De eerste pagina start met de inleiding in Times New Roman 11 pt cursief, regelafstand 1, onmiddellijk gevolgd doo</w:t>
      </w:r>
      <w:r>
        <w:rPr>
          <w:lang w:val="nl-BE"/>
        </w:rPr>
        <w:t>r de tekst in twee kolommen met 0,5 cm afstand tussen de kolommen en een verticale scheidingslijn.</w:t>
      </w:r>
    </w:p>
    <w:p w:rsidR="00000000" w:rsidRDefault="002211DB">
      <w:pPr>
        <w:rPr>
          <w:lang w:val="en-GB"/>
        </w:rPr>
      </w:pPr>
      <w:r>
        <w:rPr>
          <w:noProof/>
          <w:lang w:val="fr-BE"/>
        </w:rPr>
        <w:drawing>
          <wp:inline distT="0" distB="0" distL="0" distR="0">
            <wp:extent cx="5251450" cy="2662555"/>
            <wp:effectExtent l="19050" t="19050" r="25400" b="2349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srcRect/>
                    <a:stretch>
                      <a:fillRect/>
                    </a:stretch>
                  </pic:blipFill>
                  <pic:spPr bwMode="auto">
                    <a:xfrm>
                      <a:off x="0" y="0"/>
                      <a:ext cx="5251450" cy="2662555"/>
                    </a:xfrm>
                    <a:prstGeom prst="rect">
                      <a:avLst/>
                    </a:prstGeom>
                    <a:noFill/>
                    <a:ln w="9525" cmpd="sng">
                      <a:solidFill>
                        <a:srgbClr val="000000"/>
                      </a:solidFill>
                      <a:miter lim="800000"/>
                      <a:headEnd/>
                      <a:tailEnd/>
                    </a:ln>
                    <a:effectLst/>
                  </pic:spPr>
                </pic:pic>
              </a:graphicData>
            </a:graphic>
          </wp:inline>
        </w:drawing>
      </w:r>
    </w:p>
    <w:p w:rsidR="00000000" w:rsidRDefault="000371D8">
      <w:pPr>
        <w:rPr>
          <w:lang w:val="en-GB"/>
        </w:rPr>
      </w:pPr>
    </w:p>
    <w:p w:rsidR="00000000" w:rsidRDefault="000371D8">
      <w:pPr>
        <w:rPr>
          <w:i/>
          <w:lang w:val="nl-BE"/>
        </w:rPr>
      </w:pPr>
      <w:r>
        <w:rPr>
          <w:lang w:val="nl-BE"/>
        </w:rPr>
        <w:t xml:space="preserve">Het onderdeel </w:t>
      </w:r>
      <w:r>
        <w:rPr>
          <w:i/>
          <w:lang w:val="nl-BE"/>
        </w:rPr>
        <w:t>International Year of Freshwater Logo</w:t>
      </w:r>
      <w:r>
        <w:rPr>
          <w:lang w:val="nl-BE"/>
        </w:rPr>
        <w:t xml:space="preserve"> komt nu eerst, vóór het onderdeel </w:t>
      </w:r>
      <w:r>
        <w:rPr>
          <w:i/>
          <w:lang w:val="nl-BE"/>
        </w:rPr>
        <w:t>Water use.</w:t>
      </w:r>
    </w:p>
    <w:p w:rsidR="00000000" w:rsidRDefault="000371D8">
      <w:pPr>
        <w:pStyle w:val="Titre1"/>
        <w:rPr>
          <w:lang w:val="en-GB"/>
        </w:rPr>
      </w:pPr>
      <w:r>
        <w:rPr>
          <w:lang w:val="nl-BE"/>
        </w:rPr>
        <w:t xml:space="preserve">Kopjes worden niet langer genummerd. </w:t>
      </w:r>
      <w:r>
        <w:rPr>
          <w:lang w:val="nl-BE"/>
        </w:rPr>
        <w:br/>
        <w:t>Niveau 1 kopjes: Arial 12 pt vet. 12 pt alineawit vóór en 3 pt alineawit na.</w:t>
      </w:r>
      <w:r>
        <w:rPr>
          <w:lang w:val="nl-BE"/>
        </w:rPr>
        <w:br/>
        <w:t>Niveau 2 kopjes: Arial 10 pt vet. 6 pt alineawit vóór en 3 pt alineawit na.</w:t>
      </w:r>
      <w:r>
        <w:rPr>
          <w:lang w:val="nl-BE"/>
        </w:rPr>
        <w:br/>
        <w:t>Niveau 3 kopjes: Arial 9 pt vet. 3 pt alineawit vóór en 3 pt alineawit na.</w:t>
      </w:r>
      <w:r>
        <w:rPr>
          <w:lang w:val="nl-BE"/>
        </w:rPr>
        <w:br/>
        <w:t>Lopende tekst:</w:t>
      </w:r>
      <w:r>
        <w:rPr>
          <w:lang w:val="en-GB"/>
        </w:rPr>
        <w:t xml:space="preserve"> Arial 9 pt. 3 pt alineawit na de</w:t>
      </w:r>
      <w:r>
        <w:rPr>
          <w:lang w:val="en-GB"/>
        </w:rPr>
        <w:t xml:space="preserve"> alinea’s.</w:t>
      </w:r>
    </w:p>
    <w:p w:rsidR="00000000" w:rsidRDefault="000371D8">
      <w:pPr>
        <w:pStyle w:val="Titre1"/>
        <w:rPr>
          <w:lang w:val="nl-BE"/>
        </w:rPr>
      </w:pPr>
      <w:r>
        <w:rPr>
          <w:lang w:val="nl-BE"/>
        </w:rPr>
        <w:t>Onderaan elke pagina vind je de volgende tekst gemiddend in Arial 8 pt. Het #-teken vertegenwoordigt het paginanummer. De tekst wordt door een gemiddende horizontale lijn van 4 cm voorafgegaan.</w:t>
      </w:r>
    </w:p>
    <w:p w:rsidR="00000000" w:rsidRDefault="000371D8">
      <w:pPr>
        <w:rPr>
          <w:lang w:val="nl-BE"/>
        </w:rPr>
      </w:pPr>
    </w:p>
    <w:p w:rsidR="00000000" w:rsidRDefault="000371D8">
      <w:pPr>
        <w:pBdr>
          <w:top w:val="single" w:sz="6" w:space="1" w:color="auto"/>
        </w:pBdr>
        <w:ind w:left="2977" w:right="2977"/>
        <w:jc w:val="center"/>
        <w:rPr>
          <w:sz w:val="16"/>
          <w:lang w:val="en-GB"/>
        </w:rPr>
      </w:pPr>
      <w:r>
        <w:rPr>
          <w:sz w:val="16"/>
          <w:lang w:val="en-GB"/>
        </w:rPr>
        <w:t>The Water Year 2003 | #</w:t>
      </w:r>
    </w:p>
    <w:p w:rsidR="00000000" w:rsidRDefault="000371D8">
      <w:pPr>
        <w:rPr>
          <w:lang w:val="en-GB"/>
        </w:rPr>
      </w:pPr>
    </w:p>
    <w:p w:rsidR="00000000" w:rsidRDefault="002211DB">
      <w:pPr>
        <w:rPr>
          <w:lang w:val="en-GB"/>
        </w:rPr>
      </w:pPr>
      <w:r>
        <w:rPr>
          <w:noProof/>
          <w:lang w:val="fr-BE"/>
        </w:rPr>
        <w:drawing>
          <wp:inline distT="0" distB="0" distL="0" distR="0">
            <wp:extent cx="5170805" cy="1068070"/>
            <wp:effectExtent l="19050" t="19050" r="10795" b="1778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srcRect/>
                    <a:stretch>
                      <a:fillRect/>
                    </a:stretch>
                  </pic:blipFill>
                  <pic:spPr bwMode="auto">
                    <a:xfrm>
                      <a:off x="0" y="0"/>
                      <a:ext cx="5170805" cy="1068070"/>
                    </a:xfrm>
                    <a:prstGeom prst="rect">
                      <a:avLst/>
                    </a:prstGeom>
                    <a:noFill/>
                    <a:ln w="9525" cmpd="sng">
                      <a:solidFill>
                        <a:srgbClr val="000000"/>
                      </a:solidFill>
                      <a:miter lim="800000"/>
                      <a:headEnd/>
                      <a:tailEnd/>
                    </a:ln>
                    <a:effectLst/>
                  </pic:spPr>
                </pic:pic>
              </a:graphicData>
            </a:graphic>
          </wp:inline>
        </w:drawing>
      </w:r>
    </w:p>
    <w:p w:rsidR="00000000" w:rsidRDefault="000371D8">
      <w:pPr>
        <w:pStyle w:val="Titre1"/>
        <w:rPr>
          <w:lang w:val="en-GB"/>
        </w:rPr>
      </w:pPr>
      <w:r>
        <w:rPr>
          <w:lang w:val="nl-BE"/>
        </w:rPr>
        <w:lastRenderedPageBreak/>
        <w:t xml:space="preserve">Herplaats de illustratie onder </w:t>
      </w:r>
      <w:r>
        <w:rPr>
          <w:i/>
          <w:lang w:val="nl-BE"/>
        </w:rPr>
        <w:t>Agriculture</w:t>
      </w:r>
      <w:r>
        <w:rPr>
          <w:lang w:val="nl-BE"/>
        </w:rPr>
        <w:t xml:space="preserve"> zoals hieronder geïllustreerd. Verwijder de illustratie in het </w:t>
      </w:r>
      <w:r>
        <w:rPr>
          <w:i/>
          <w:lang w:val="en-GB"/>
        </w:rPr>
        <w:t>Riverine ecosystem</w:t>
      </w:r>
      <w:r>
        <w:rPr>
          <w:lang w:val="en-GB"/>
        </w:rPr>
        <w:t xml:space="preserve"> tekstdeel.</w:t>
      </w:r>
    </w:p>
    <w:p w:rsidR="00000000" w:rsidRDefault="002211DB">
      <w:pPr>
        <w:spacing w:before="120" w:after="120"/>
        <w:rPr>
          <w:lang w:val="en-GB"/>
        </w:rPr>
      </w:pPr>
      <w:r>
        <w:rPr>
          <w:noProof/>
          <w:lang w:val="fr-BE"/>
        </w:rPr>
        <w:drawing>
          <wp:inline distT="0" distB="0" distL="0" distR="0">
            <wp:extent cx="5194935" cy="2484120"/>
            <wp:effectExtent l="19050" t="19050" r="24765" b="1143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srcRect b="28583"/>
                    <a:stretch>
                      <a:fillRect/>
                    </a:stretch>
                  </pic:blipFill>
                  <pic:spPr bwMode="auto">
                    <a:xfrm>
                      <a:off x="0" y="0"/>
                      <a:ext cx="5194935" cy="2484120"/>
                    </a:xfrm>
                    <a:prstGeom prst="rect">
                      <a:avLst/>
                    </a:prstGeom>
                    <a:noFill/>
                    <a:ln w="9525" cmpd="sng">
                      <a:solidFill>
                        <a:srgbClr val="000000"/>
                      </a:solidFill>
                      <a:miter lim="800000"/>
                      <a:headEnd/>
                      <a:tailEnd/>
                    </a:ln>
                    <a:effectLst/>
                  </pic:spPr>
                </pic:pic>
              </a:graphicData>
            </a:graphic>
          </wp:inline>
        </w:drawing>
      </w:r>
    </w:p>
    <w:p w:rsidR="00000000" w:rsidRDefault="002211DB">
      <w:pPr>
        <w:framePr w:hSpace="181" w:wrap="auto" w:vAnchor="text" w:hAnchor="margin" w:xAlign="right" w:y="238"/>
        <w:pBdr>
          <w:top w:val="single" w:sz="6" w:space="0" w:color="000000"/>
          <w:left w:val="single" w:sz="6" w:space="0" w:color="000000"/>
          <w:bottom w:val="single" w:sz="6" w:space="0" w:color="000000"/>
          <w:right w:val="single" w:sz="6" w:space="0" w:color="000000"/>
        </w:pBdr>
        <w:rPr>
          <w:noProof/>
          <w:kern w:val="28"/>
        </w:rPr>
      </w:pPr>
      <w:r>
        <w:rPr>
          <w:noProof/>
          <w:kern w:val="28"/>
          <w:lang w:val="fr-BE"/>
        </w:rPr>
        <w:drawing>
          <wp:inline distT="0" distB="0" distL="0" distR="0">
            <wp:extent cx="2905125" cy="3309620"/>
            <wp:effectExtent l="19050" t="0" r="9525"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srcRect/>
                    <a:stretch>
                      <a:fillRect/>
                    </a:stretch>
                  </pic:blipFill>
                  <pic:spPr bwMode="auto">
                    <a:xfrm>
                      <a:off x="0" y="0"/>
                      <a:ext cx="2905125" cy="3309620"/>
                    </a:xfrm>
                    <a:prstGeom prst="rect">
                      <a:avLst/>
                    </a:prstGeom>
                    <a:noFill/>
                    <a:ln w="9525">
                      <a:noFill/>
                      <a:miter lim="800000"/>
                      <a:headEnd/>
                      <a:tailEnd/>
                    </a:ln>
                  </pic:spPr>
                </pic:pic>
              </a:graphicData>
            </a:graphic>
          </wp:inline>
        </w:drawing>
      </w:r>
    </w:p>
    <w:p w:rsidR="00000000" w:rsidRDefault="000371D8">
      <w:pPr>
        <w:pStyle w:val="Titre1"/>
        <w:spacing w:before="240"/>
        <w:rPr>
          <w:lang w:val="nl-BE"/>
        </w:rPr>
      </w:pPr>
      <w:r>
        <w:rPr>
          <w:lang w:val="nl-BE"/>
        </w:rPr>
        <w:t xml:space="preserve">Pas de opmaak van de geïllustreerde percentages in het onderdeel </w:t>
      </w:r>
      <w:r>
        <w:rPr>
          <w:i/>
          <w:lang w:val="nl-BE"/>
        </w:rPr>
        <w:t>Industry</w:t>
      </w:r>
      <w:r>
        <w:rPr>
          <w:lang w:val="nl-BE"/>
        </w:rPr>
        <w:t xml:space="preserve"> aan zodat ze netjes in de kolom passen zoals hiernaast geïllustre</w:t>
      </w:r>
      <w:r>
        <w:rPr>
          <w:lang w:val="nl-BE"/>
        </w:rPr>
        <w:t>erd.</w:t>
      </w:r>
    </w:p>
    <w:p w:rsidR="00000000" w:rsidRDefault="000371D8">
      <w:pPr>
        <w:rPr>
          <w:lang w:val="nl-BE"/>
        </w:rPr>
      </w:pPr>
      <w:r>
        <w:rPr>
          <w:lang w:val="nl-BE"/>
        </w:rPr>
        <w:t xml:space="preserve">De horizontale gidslijnen in </w:t>
      </w:r>
      <w:r>
        <w:rPr>
          <w:i/>
          <w:lang w:val="nl-BE"/>
        </w:rPr>
        <w:t>Water Withdrawals for industry</w:t>
      </w:r>
      <w:r>
        <w:rPr>
          <w:lang w:val="nl-BE"/>
        </w:rPr>
        <w:t xml:space="preserve"> zijn verdwenen.</w:t>
      </w: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rPr>
          <w:lang w:val="nl-BE"/>
        </w:rPr>
      </w:pPr>
    </w:p>
    <w:p w:rsidR="00000000" w:rsidRDefault="000371D8">
      <w:pPr>
        <w:pStyle w:val="Titre1"/>
        <w:rPr>
          <w:lang w:val="nl-BE"/>
        </w:rPr>
      </w:pPr>
      <w:r>
        <w:rPr>
          <w:lang w:val="nl-BE"/>
        </w:rPr>
        <w:t xml:space="preserve">Het document eindigt met 2 kolommen van ongeveer gelijke lengte en de illustratie </w:t>
      </w:r>
      <w:r>
        <w:rPr>
          <w:smallCaps/>
          <w:lang w:val="nl-BE"/>
        </w:rPr>
        <w:t xml:space="preserve">wateryear.jpg </w:t>
      </w:r>
      <w:r>
        <w:rPr>
          <w:lang w:val="nl-BE"/>
        </w:rPr>
        <w:t>over de breedte van beide kolommen, omrand met een kader van 1 pt dik.</w:t>
      </w:r>
    </w:p>
    <w:p w:rsidR="00000000" w:rsidRDefault="002211DB">
      <w:pPr>
        <w:spacing w:before="120"/>
        <w:rPr>
          <w:lang w:val="en-GB"/>
        </w:rPr>
      </w:pPr>
      <w:r>
        <w:rPr>
          <w:noProof/>
          <w:lang w:val="fr-BE"/>
        </w:rPr>
        <w:drawing>
          <wp:inline distT="0" distB="0" distL="0" distR="0">
            <wp:extent cx="5227320" cy="1658620"/>
            <wp:effectExtent l="19050" t="19050" r="11430" b="1778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srcRect t="5821"/>
                    <a:stretch>
                      <a:fillRect/>
                    </a:stretch>
                  </pic:blipFill>
                  <pic:spPr bwMode="auto">
                    <a:xfrm>
                      <a:off x="0" y="0"/>
                      <a:ext cx="5227320" cy="1658620"/>
                    </a:xfrm>
                    <a:prstGeom prst="rect">
                      <a:avLst/>
                    </a:prstGeom>
                    <a:noFill/>
                    <a:ln w="9525" cmpd="sng">
                      <a:solidFill>
                        <a:srgbClr val="000000"/>
                      </a:solidFill>
                      <a:miter lim="800000"/>
                      <a:headEnd/>
                      <a:tailEnd/>
                    </a:ln>
                    <a:effectLst/>
                  </pic:spPr>
                </pic:pic>
              </a:graphicData>
            </a:graphic>
          </wp:inline>
        </w:drawing>
      </w:r>
    </w:p>
    <w:p w:rsidR="00000000" w:rsidRDefault="000371D8">
      <w:pPr>
        <w:rPr>
          <w:lang w:val="en-GB"/>
        </w:rPr>
      </w:pPr>
    </w:p>
    <w:p w:rsidR="00000000" w:rsidRDefault="000371D8">
      <w:pPr>
        <w:rPr>
          <w:b/>
          <w:smallCaps/>
          <w:lang w:val="nl-BE"/>
        </w:rPr>
      </w:pPr>
      <w:r>
        <w:rPr>
          <w:lang w:val="nl-BE"/>
        </w:rPr>
        <w:t xml:space="preserve">Sla je eindresultaat op onder </w:t>
      </w:r>
      <w:r>
        <w:rPr>
          <w:b/>
          <w:smallCaps/>
          <w:lang w:val="nl-BE"/>
        </w:rPr>
        <w:t xml:space="preserve">water result 2.doc </w:t>
      </w:r>
      <w:r>
        <w:rPr>
          <w:lang w:val="nl-BE"/>
        </w:rPr>
        <w:t>en sluit je document</w:t>
      </w:r>
      <w:r>
        <w:rPr>
          <w:b/>
          <w:smallCaps/>
          <w:lang w:val="nl-BE"/>
        </w:rPr>
        <w:t>.</w:t>
      </w:r>
    </w:p>
    <w:p w:rsidR="00000000" w:rsidRDefault="000371D8">
      <w:pPr>
        <w:pStyle w:val="Titre"/>
        <w:jc w:val="left"/>
      </w:pPr>
      <w:r>
        <w:rPr>
          <w:lang w:val="nl-BE"/>
        </w:rPr>
        <w:br w:type="page"/>
      </w:r>
      <w:r>
        <w:lastRenderedPageBreak/>
        <w:t>Evaluatietabel</w:t>
      </w:r>
    </w:p>
    <w:p w:rsidR="00000000" w:rsidRDefault="000371D8"/>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6734"/>
        <w:gridCol w:w="708"/>
        <w:gridCol w:w="851"/>
      </w:tblGrid>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b/>
                <w:smallCaps/>
                <w:lang w:val="en-GB"/>
              </w:rPr>
            </w:pPr>
            <w:r>
              <w:rPr>
                <w:b/>
                <w:sz w:val="24"/>
                <w:lang w:val="en-GB"/>
              </w:rPr>
              <w:t xml:space="preserve">Deel 1 – A  </w:t>
            </w:r>
            <w:r>
              <w:rPr>
                <w:b/>
                <w:lang w:val="en-GB"/>
              </w:rPr>
              <w:t xml:space="preserve"> </w:t>
            </w:r>
            <w:r>
              <w:rPr>
                <w:b/>
                <w:smallCaps/>
                <w:lang w:val="en-GB"/>
              </w:rPr>
              <w:t>water result.doc</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rPr>
                <w:b/>
              </w:rPr>
            </w:pPr>
            <w:r>
              <w:rPr>
                <w:b/>
              </w:rPr>
              <w:t>Totaal</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i/>
                <w:lang w:val="nl-BE"/>
              </w:rPr>
              <w:t>percent</w:t>
            </w:r>
            <w:r>
              <w:rPr>
                <w:lang w:val="nl-BE"/>
              </w:rPr>
              <w:t xml:space="preserve"> komt enkel als één woord voor</w:t>
            </w:r>
            <w:r>
              <w:rPr>
                <w:lang w:val="nl-BE"/>
              </w:rPr>
              <w:br/>
              <w:t xml:space="preserve">Zoek </w:t>
            </w:r>
            <w:r>
              <w:rPr>
                <w:i/>
                <w:lang w:val="nl-BE"/>
              </w:rPr>
              <w:t xml:space="preserve">per cent. </w:t>
            </w:r>
            <w:r>
              <w:rPr>
                <w:lang w:val="nl-BE"/>
              </w:rPr>
              <w:t>Dit mag niet voorkomen.</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Tekst tussen ronde haakjes is verwijd</w:t>
            </w:r>
            <w:r>
              <w:rPr>
                <w:lang w:val="nl-BE"/>
              </w:rPr>
              <w:t>erd.</w:t>
            </w:r>
          </w:p>
          <w:p w:rsidR="00000000" w:rsidRDefault="000371D8">
            <w:pPr>
              <w:rPr>
                <w:lang w:val="nl-BE"/>
              </w:rPr>
            </w:pPr>
            <w:r>
              <w:rPr>
                <w:lang w:val="nl-BE"/>
              </w:rPr>
              <w:t xml:space="preserve">Zoek </w:t>
            </w:r>
            <w:r>
              <w:rPr>
                <w:i/>
                <w:lang w:val="nl-BE"/>
              </w:rPr>
              <w:t>(.</w:t>
            </w:r>
            <w:r>
              <w:rPr>
                <w:lang w:val="nl-BE"/>
              </w:rPr>
              <w:t xml:space="preserve"> Dit mag niet voorkomen.</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2</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Opmaak titels niveau 1: Arial 14 vet. Alineawit 0/12. Nieuwe pagina.</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0,5</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Opmaak titels niveau 2: Arial 12 vet. Alineawit 12/6.</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0,5</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Opmaak titels niveau 3: Arial 10 vet. Alineawit 6/3.</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0,5</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Opmaak lopende tekst: Arial 10 pt. Alineawit 0/6.</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0,5</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Juridische titelnummering met 1,2 cm insprong.</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2</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Marges (links: 5 cm; rest: 2 cm). Voettekst op 1 cm. Arial 8 pt. Pag. x | y.</w:t>
            </w:r>
            <w:r>
              <w:rPr>
                <w:lang w:val="nl-BE"/>
              </w:rPr>
              <w:br/>
              <w:t>Uitlijning tegen marges. Niet op de eerste pagina!</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r>
              <w:rPr>
                <w:lang w:val="nl-BE"/>
              </w:rPr>
              <w:t>2</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Logo op elke pagina, behalve de eerste</w:t>
            </w:r>
            <w:r>
              <w:rPr>
                <w:lang w:val="nl-BE"/>
              </w:rPr>
              <w:t>. 4,5 cm van boven. 2 cm van links.</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r>
              <w:rPr>
                <w:lang w:val="nl-BE"/>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ind w:left="5664" w:hanging="5664"/>
              <w:rPr>
                <w:lang w:val="en-GB"/>
              </w:rPr>
            </w:pPr>
            <w:r>
              <w:rPr>
                <w:lang w:val="nl-BE"/>
              </w:rPr>
              <w:t xml:space="preserve">Illustratie 1.1 Agriculture. Uitlijning tegen rechtermarge. </w:t>
            </w:r>
            <w:r>
              <w:rPr>
                <w:lang w:val="en-GB"/>
              </w:rPr>
              <w:t>1 pt kader.</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Opmaak 1.2 Industry. Bescherming tegen splitsen over twee pagina’s.</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nl-BE"/>
              </w:rPr>
              <w:t xml:space="preserve">Opsomming (twee niveaus). Zoek </w:t>
            </w:r>
            <w:r>
              <w:rPr>
                <w:i/>
                <w:lang w:val="nl-BE"/>
              </w:rPr>
              <w:t xml:space="preserve">Recent examples. </w:t>
            </w:r>
            <w:r>
              <w:rPr>
                <w:lang w:val="nl-BE"/>
              </w:rPr>
              <w:t>0,3 cm insprong voor beide niveaus. Geen alineawit tussen items</w:t>
            </w:r>
            <w:r>
              <w:rPr>
                <w:lang w:val="en-GB"/>
              </w:rPr>
              <w:t>.</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3</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Adressen in 5.4 Inquiries. Gescheiden door een lijn.</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nl-BE"/>
              </w:rPr>
              <w:t xml:space="preserve">Inleiding. Times NR 12 pt. cursief. Regelafstand 1,5. </w:t>
            </w:r>
            <w:r>
              <w:rPr>
                <w:lang w:val="en-GB"/>
              </w:rPr>
              <w:t>6 pt alineawit na.</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nl-BE"/>
              </w:rPr>
              <w:t>Inhoudstafel. Titel Arial 36 pt vet. Illustratie.</w:t>
            </w:r>
            <w:r>
              <w:rPr>
                <w:lang w:val="nl-BE"/>
              </w:rPr>
              <w:br/>
              <w:t xml:space="preserve">Inhoudstafel: Arial 10 </w:t>
            </w:r>
            <w:r>
              <w:rPr>
                <w:lang w:val="nl-BE"/>
              </w:rPr>
              <w:t xml:space="preserve">pt. Niveau 1 vet met 12/6 alineawit. </w:t>
            </w:r>
            <w:r>
              <w:rPr>
                <w:lang w:val="en-GB"/>
              </w:rPr>
              <w:t>Insprong 1,2 cm. Paginering uitgelijnd tegen rechtermarge + gidslijn van puntjes.</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3</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b/>
                <w:smallCaps/>
                <w:lang w:val="nl-BE"/>
              </w:rPr>
            </w:pPr>
            <w:r>
              <w:rPr>
                <w:b/>
                <w:sz w:val="24"/>
                <w:lang w:val="nl-BE"/>
              </w:rPr>
              <w:t xml:space="preserve">Deel 1 – B </w:t>
            </w:r>
            <w:r>
              <w:rPr>
                <w:b/>
                <w:smallCaps/>
                <w:lang w:val="nl-BE"/>
              </w:rPr>
              <w:t xml:space="preserve">   unesco result.doc</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Omzetting datums in jjjj-mm-dd.</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Opmaak. Marges boven/onder: 1 cm. Links/rechts 1,5 cm. Arial 9 pt.</w:t>
            </w:r>
            <w:r>
              <w:rPr>
                <w:lang w:val="nl-BE"/>
              </w:rPr>
              <w:br/>
              <w:t>Koptekst in Arial 9 pt vet met paginanummer.</w:t>
            </w:r>
            <w:r>
              <w:rPr>
                <w:lang w:val="nl-BE"/>
              </w:rPr>
              <w:br/>
              <w:t>6 pt wit per 5 regels.</w:t>
            </w:r>
          </w:p>
          <w:p w:rsidR="00000000" w:rsidRDefault="000371D8">
            <w:pPr>
              <w:rPr>
                <w:lang w:val="nl-BE"/>
              </w:rPr>
            </w:pPr>
            <w:r>
              <w:rPr>
                <w:lang w:val="nl-BE"/>
              </w:rPr>
              <w:t>Controle laatste pagina voor lange namen.</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3</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smallCaps/>
                <w:lang w:val="en-GB"/>
              </w:rPr>
            </w:pPr>
            <w:r>
              <w:rPr>
                <w:b/>
                <w:sz w:val="24"/>
                <w:lang w:val="en-GB"/>
              </w:rPr>
              <w:t xml:space="preserve">Deel 1 – C    </w:t>
            </w:r>
            <w:r>
              <w:rPr>
                <w:b/>
                <w:smallCaps/>
                <w:lang w:val="en-GB"/>
              </w:rPr>
              <w:t>addresses_model.doc, addresses_result.doc</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Opmaak. A4 marges 1 cm. Afstand tussen fiches: 2 cm.</w:t>
            </w:r>
          </w:p>
          <w:p w:rsidR="00000000" w:rsidRDefault="000371D8">
            <w:pPr>
              <w:rPr>
                <w:lang w:val="en-GB"/>
              </w:rPr>
            </w:pPr>
            <w:r>
              <w:rPr>
                <w:lang w:val="en-GB"/>
              </w:rPr>
              <w:t>Logo 6 cm breed.</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2</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4 ka</w:t>
            </w:r>
            <w:r>
              <w:rPr>
                <w:lang w:val="en-GB"/>
              </w:rPr>
              <w:t>arten/pagina. Totaal: 41.</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Familienaam in hoofdletters. Rangschikking op familienaam.</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lang w:val="en-GB"/>
              </w:rPr>
              <w:t>Member: volledig vermeld.</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Full members uitgenodigd op cocktail.</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b/>
                <w:smallCaps/>
                <w:lang w:val="en-GB"/>
              </w:rPr>
            </w:pPr>
            <w:r>
              <w:rPr>
                <w:b/>
                <w:sz w:val="24"/>
                <w:lang w:val="en-GB"/>
              </w:rPr>
              <w:t xml:space="preserve">Deel 2     </w:t>
            </w:r>
            <w:r>
              <w:rPr>
                <w:b/>
                <w:smallCaps/>
                <w:lang w:val="en-GB"/>
              </w:rPr>
              <w:t>water result 2.doc</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Inhoudsopgave verwijderd.</w:t>
            </w:r>
          </w:p>
          <w:p w:rsidR="00000000" w:rsidRDefault="000371D8">
            <w:pPr>
              <w:rPr>
                <w:lang w:val="nl-BE"/>
              </w:rPr>
            </w:pPr>
            <w:r>
              <w:rPr>
                <w:lang w:val="nl-BE"/>
              </w:rPr>
              <w:t>Inleiding in Times NR 11 pt cursief. Regelafstand 1.</w:t>
            </w:r>
            <w:r>
              <w:rPr>
                <w:lang w:val="nl-BE"/>
              </w:rPr>
              <w:br/>
              <w:t>Tekst in 2 kolommen met 0,5 cm tussenruimte en verticale lijn.</w:t>
            </w:r>
          </w:p>
          <w:p w:rsidR="00000000" w:rsidRDefault="000371D8">
            <w:pPr>
              <w:rPr>
                <w:lang w:val="en-GB"/>
              </w:rPr>
            </w:pPr>
            <w:r>
              <w:rPr>
                <w:lang w:val="en-GB"/>
              </w:rPr>
              <w:t>Start met ‘International Year of Freshwater Logo’</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3</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fr-FR"/>
              </w:rPr>
            </w:pPr>
            <w:r>
              <w:rPr>
                <w:lang w:val="fr-FR"/>
              </w:rPr>
              <w:t>Niveau 1: Arial 12 pt vet. Alineawit: 12/3.</w:t>
            </w:r>
          </w:p>
          <w:p w:rsidR="00000000" w:rsidRDefault="000371D8">
            <w:pPr>
              <w:rPr>
                <w:lang w:val="fr-FR"/>
              </w:rPr>
            </w:pPr>
            <w:r>
              <w:rPr>
                <w:lang w:val="fr-FR"/>
              </w:rPr>
              <w:t>Niveau 2: Arial 10 pt vet. Alineawit: 6/3.</w:t>
            </w:r>
          </w:p>
          <w:p w:rsidR="00000000" w:rsidRDefault="000371D8">
            <w:pPr>
              <w:rPr>
                <w:lang w:val="fr-FR"/>
              </w:rPr>
            </w:pPr>
            <w:r>
              <w:rPr>
                <w:lang w:val="fr-FR"/>
              </w:rPr>
              <w:t>Niveau 3: Arial 9 pt vet. A</w:t>
            </w:r>
            <w:r>
              <w:rPr>
                <w:lang w:val="fr-FR"/>
              </w:rPr>
              <w:t>lineawit: 3/3.</w:t>
            </w:r>
          </w:p>
          <w:p w:rsidR="00000000" w:rsidRDefault="000371D8">
            <w:pPr>
              <w:rPr>
                <w:lang w:val="nl-BE"/>
              </w:rPr>
            </w:pPr>
            <w:r>
              <w:rPr>
                <w:lang w:val="nl-BE"/>
              </w:rPr>
              <w:t>Lopende tekst: Arial 9 pt. Alineawit: 0/3</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4</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Voettekst. Arial 8 pt. Paginanummer. Lijn van 4 cm erboven gemiddend.</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i/>
                <w:lang w:val="en-GB"/>
              </w:rPr>
            </w:pPr>
            <w:r>
              <w:rPr>
                <w:lang w:val="en-GB"/>
              </w:rPr>
              <w:t xml:space="preserve">Opmaakwijziging in </w:t>
            </w:r>
            <w:r>
              <w:rPr>
                <w:i/>
                <w:lang w:val="en-GB"/>
              </w:rPr>
              <w:t>Industry</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nl-BE"/>
              </w:rPr>
            </w:pPr>
            <w:r>
              <w:rPr>
                <w:lang w:val="nl-BE"/>
              </w:rPr>
              <w:t xml:space="preserve">Documenteinde + logo. Kolommen van gelijke lengte. </w:t>
            </w:r>
            <w:r>
              <w:rPr>
                <w:lang w:val="nl-BE"/>
              </w:rPr>
              <w:br/>
              <w:t>Illustratie over 2 kolommen in 1 pt kader.</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nl-BE"/>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1</w:t>
            </w: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p>
        </w:tc>
      </w:tr>
      <w:tr w:rsidR="00000000">
        <w:tblPrEx>
          <w:tblCellMar>
            <w:top w:w="0" w:type="dxa"/>
            <w:bottom w:w="0" w:type="dxa"/>
          </w:tblCellMar>
        </w:tblPrEx>
        <w:tc>
          <w:tcPr>
            <w:tcW w:w="6734" w:type="dxa"/>
            <w:tcBorders>
              <w:top w:val="single" w:sz="6" w:space="0" w:color="auto"/>
              <w:left w:val="single" w:sz="6" w:space="0" w:color="auto"/>
              <w:bottom w:val="single" w:sz="6" w:space="0" w:color="auto"/>
              <w:right w:val="single" w:sz="6" w:space="0" w:color="auto"/>
            </w:tcBorders>
          </w:tcPr>
          <w:p w:rsidR="00000000" w:rsidRDefault="000371D8">
            <w:pPr>
              <w:rPr>
                <w:lang w:val="en-GB"/>
              </w:rPr>
            </w:pPr>
            <w:r>
              <w:rPr>
                <w:b/>
                <w:sz w:val="28"/>
                <w:lang w:val="en-GB"/>
              </w:rPr>
              <w:t>Total</w:t>
            </w:r>
          </w:p>
        </w:tc>
        <w:tc>
          <w:tcPr>
            <w:tcW w:w="708"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p>
        </w:tc>
        <w:tc>
          <w:tcPr>
            <w:tcW w:w="851" w:type="dxa"/>
            <w:tcBorders>
              <w:top w:val="single" w:sz="6" w:space="0" w:color="auto"/>
              <w:left w:val="single" w:sz="6" w:space="0" w:color="auto"/>
              <w:bottom w:val="single" w:sz="6" w:space="0" w:color="auto"/>
              <w:right w:val="single" w:sz="6" w:space="0" w:color="auto"/>
            </w:tcBorders>
          </w:tcPr>
          <w:p w:rsidR="00000000" w:rsidRDefault="000371D8">
            <w:pPr>
              <w:jc w:val="right"/>
              <w:rPr>
                <w:lang w:val="en-GB"/>
              </w:rPr>
            </w:pPr>
            <w:r>
              <w:rPr>
                <w:lang w:val="en-GB"/>
              </w:rPr>
              <w:t>40</w:t>
            </w:r>
          </w:p>
        </w:tc>
      </w:tr>
    </w:tbl>
    <w:p w:rsidR="00000000" w:rsidRDefault="000371D8">
      <w:pPr>
        <w:rPr>
          <w:lang w:val="en-GB"/>
        </w:rPr>
      </w:pPr>
    </w:p>
    <w:p w:rsidR="00000000" w:rsidRDefault="000371D8">
      <w:pPr>
        <w:rPr>
          <w:lang w:val="en-GB"/>
        </w:rPr>
      </w:pPr>
    </w:p>
    <w:p w:rsidR="000371D8" w:rsidRDefault="000371D8">
      <w:pPr>
        <w:rPr>
          <w:lang w:val="en-GB"/>
        </w:rPr>
      </w:pPr>
    </w:p>
    <w:sectPr w:rsidR="000371D8">
      <w:headerReference w:type="default" r:id="rId25"/>
      <w:footerReference w:type="default" r:id="rId26"/>
      <w:pgSz w:w="11907" w:h="16840"/>
      <w:pgMar w:top="567" w:right="851" w:bottom="567" w:left="2835"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1D8" w:rsidRDefault="000371D8">
      <w:r>
        <w:separator/>
      </w:r>
    </w:p>
  </w:endnote>
  <w:endnote w:type="continuationSeparator" w:id="1">
    <w:p w:rsidR="000371D8" w:rsidRDefault="000371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371D8">
    <w:pPr>
      <w:pStyle w:val="Pieddepage"/>
      <w:tabs>
        <w:tab w:val="clear" w:pos="9072"/>
        <w:tab w:val="right" w:pos="8222"/>
      </w:tabs>
      <w:rPr>
        <w:sz w:val="16"/>
      </w:rPr>
    </w:pPr>
    <w:r>
      <w:tab/>
    </w:r>
    <w:r>
      <w:tab/>
    </w:r>
    <w:r>
      <w:rPr>
        <w:sz w:val="16"/>
      </w:rPr>
      <w:t xml:space="preserve">Pagina </w:t>
    </w:r>
    <w:r>
      <w:rPr>
        <w:rStyle w:val="Numrodepage"/>
        <w:sz w:val="16"/>
      </w:rPr>
      <w:fldChar w:fldCharType="begin"/>
    </w:r>
    <w:r>
      <w:rPr>
        <w:rStyle w:val="Numrodepage"/>
        <w:sz w:val="16"/>
      </w:rPr>
      <w:instrText xml:space="preserve"> PAGE </w:instrText>
    </w:r>
    <w:r>
      <w:rPr>
        <w:rStyle w:val="Numrodepage"/>
        <w:sz w:val="16"/>
      </w:rPr>
      <w:fldChar w:fldCharType="separate"/>
    </w:r>
    <w:r w:rsidR="002211DB">
      <w:rPr>
        <w:rStyle w:val="Numrodepage"/>
        <w:noProof/>
        <w:sz w:val="16"/>
      </w:rPr>
      <w:t>1</w:t>
    </w:r>
    <w:r>
      <w:rPr>
        <w:rStyle w:val="Numrodepage"/>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1D8" w:rsidRDefault="000371D8">
      <w:r>
        <w:separator/>
      </w:r>
    </w:p>
  </w:footnote>
  <w:footnote w:type="continuationSeparator" w:id="1">
    <w:p w:rsidR="000371D8" w:rsidRDefault="000371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0371D8">
    <w:pPr>
      <w:pStyle w:val="En-tte"/>
      <w:rPr>
        <w:noProof/>
      </w:rPr>
    </w:pPr>
  </w:p>
  <w:p w:rsidR="00000000" w:rsidRDefault="000371D8">
    <w:pPr>
      <w:pStyle w:val="En-tte"/>
      <w:rPr>
        <w:noProof/>
      </w:rPr>
    </w:pPr>
  </w:p>
  <w:p w:rsidR="00000000" w:rsidRDefault="002211DB">
    <w:pPr>
      <w:framePr w:hSpace="181" w:wrap="auto" w:vAnchor="text" w:hAnchor="page" w:x="982" w:y="459"/>
      <w:rPr>
        <w:noProof/>
      </w:rPr>
    </w:pPr>
    <w:r>
      <w:rPr>
        <w:noProof/>
        <w:lang w:val="fr-BE"/>
      </w:rPr>
      <w:drawing>
        <wp:inline distT="0" distB="0" distL="0" distR="0">
          <wp:extent cx="906145" cy="833755"/>
          <wp:effectExtent l="19050" t="0" r="8255"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srcRect/>
                  <a:stretch>
                    <a:fillRect/>
                  </a:stretch>
                </pic:blipFill>
                <pic:spPr bwMode="auto">
                  <a:xfrm>
                    <a:off x="0" y="0"/>
                    <a:ext cx="906145" cy="833755"/>
                  </a:xfrm>
                  <a:prstGeom prst="rect">
                    <a:avLst/>
                  </a:prstGeom>
                  <a:noFill/>
                  <a:ln w="9525">
                    <a:noFill/>
                    <a:miter lim="800000"/>
                    <a:headEnd/>
                    <a:tailEnd/>
                  </a:ln>
                </pic:spPr>
              </pic:pic>
            </a:graphicData>
          </a:graphic>
        </wp:inline>
      </w:drawing>
    </w:r>
  </w:p>
  <w:p w:rsidR="00000000" w:rsidRDefault="000371D8">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79AC4CE"/>
    <w:lvl w:ilvl="0">
      <w:start w:val="1"/>
      <w:numFmt w:val="decimal"/>
      <w:pStyle w:val="Titre1"/>
      <w:lvlText w:val="%1"/>
      <w:legacy w:legacy="1" w:legacySpace="170" w:legacyIndent="454"/>
      <w:lvlJc w:val="left"/>
      <w:pPr>
        <w:ind w:left="0" w:hanging="454"/>
      </w:pPr>
    </w:lvl>
    <w:lvl w:ilvl="1">
      <w:start w:val="1"/>
      <w:numFmt w:val="decimal"/>
      <w:pStyle w:val="Titre2"/>
      <w:lvlText w:val="%1%2"/>
      <w:legacy w:legacy="1" w:legacySpace="144" w:legacyIndent="0"/>
      <w:lvlJc w:val="left"/>
    </w:lvl>
    <w:lvl w:ilvl="2">
      <w:start w:val="1"/>
      <w:numFmt w:val="decimal"/>
      <w:pStyle w:val="Titre3"/>
      <w:lvlText w:val="%1%2.%3"/>
      <w:legacy w:legacy="1" w:legacySpace="144" w:legacyIndent="0"/>
      <w:lvlJc w:val="left"/>
    </w:lvl>
    <w:lvl w:ilvl="3">
      <w:start w:val="1"/>
      <w:numFmt w:val="decimal"/>
      <w:pStyle w:val="Titre4"/>
      <w:lvlText w:val="%1%2.%3.%4"/>
      <w:legacy w:legacy="1" w:legacySpace="144" w:legacyIndent="0"/>
      <w:lvlJc w:val="left"/>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nsid w:val="0CE73110"/>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2">
    <w:nsid w:val="12F27641"/>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3">
    <w:nsid w:val="1AC11B4C"/>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4">
    <w:nsid w:val="28895A5D"/>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5">
    <w:nsid w:val="2AE124F1"/>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6">
    <w:nsid w:val="2C707C44"/>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7">
    <w:nsid w:val="36D54AC4"/>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8">
    <w:nsid w:val="380548BA"/>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9">
    <w:nsid w:val="3F973412"/>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10">
    <w:nsid w:val="415C2C14"/>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11">
    <w:nsid w:val="43B112BF"/>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12">
    <w:nsid w:val="469D31CE"/>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13">
    <w:nsid w:val="4A8D4864"/>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14">
    <w:nsid w:val="5FC260E0"/>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15">
    <w:nsid w:val="66C03369"/>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abstractNum w:abstractNumId="16">
    <w:nsid w:val="7EB52969"/>
    <w:multiLevelType w:val="singleLevel"/>
    <w:tmpl w:val="5D3EA4E8"/>
    <w:lvl w:ilvl="0">
      <w:start w:val="1"/>
      <w:numFmt w:val="none"/>
      <w:lvlText w:val=""/>
      <w:legacy w:legacy="1" w:legacySpace="120" w:legacyIndent="227"/>
      <w:lvlJc w:val="left"/>
      <w:pPr>
        <w:ind w:left="227" w:hanging="227"/>
      </w:pPr>
      <w:rPr>
        <w:rFonts w:ascii="Symbol" w:hAnsi="Symbol" w:hint="default"/>
      </w:rPr>
    </w:lvl>
  </w:abstractNum>
  <w:num w:numId="1">
    <w:abstractNumId w:val="0"/>
  </w:num>
  <w:num w:numId="2">
    <w:abstractNumId w:val="4"/>
  </w:num>
  <w:num w:numId="3">
    <w:abstractNumId w:val="15"/>
  </w:num>
  <w:num w:numId="4">
    <w:abstractNumId w:val="16"/>
  </w:num>
  <w:num w:numId="5">
    <w:abstractNumId w:val="1"/>
  </w:num>
  <w:num w:numId="6">
    <w:abstractNumId w:val="2"/>
  </w:num>
  <w:num w:numId="7">
    <w:abstractNumId w:val="7"/>
  </w:num>
  <w:num w:numId="8">
    <w:abstractNumId w:val="5"/>
  </w:num>
  <w:num w:numId="9">
    <w:abstractNumId w:val="6"/>
  </w:num>
  <w:num w:numId="10">
    <w:abstractNumId w:val="3"/>
  </w:num>
  <w:num w:numId="11">
    <w:abstractNumId w:val="13"/>
  </w:num>
  <w:num w:numId="12">
    <w:abstractNumId w:val="9"/>
  </w:num>
  <w:num w:numId="13">
    <w:abstractNumId w:val="14"/>
  </w:num>
  <w:num w:numId="14">
    <w:abstractNumId w:val="12"/>
  </w:num>
  <w:num w:numId="15">
    <w:abstractNumId w:val="11"/>
  </w:num>
  <w:num w:numId="16">
    <w:abstractNumId w:val="8"/>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2211DB"/>
    <w:rsid w:val="000371D8"/>
    <w:rsid w:val="002211DB"/>
  </w:rsids>
  <m:mathPr>
    <m:mathFont m:val="Cambria Math"/>
    <m:brkBin m:val="before"/>
    <m:brkBinSub m:val="--"/>
    <m:smallFrac m:val="off"/>
    <m:dispDef/>
    <m:lMargin m:val="0"/>
    <m:rMargin m:val="0"/>
    <m:defJc m:val="centerGroup"/>
    <m:wrapIndent m:val="1440"/>
    <m:intLim m:val="subSup"/>
    <m:naryLim m:val="undOvr"/>
  </m:mathPr>
  <w:themeFontLang w:val="fr-B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lang w:val="nl"/>
    </w:rPr>
  </w:style>
  <w:style w:type="paragraph" w:styleId="Titre1">
    <w:name w:val="heading 1"/>
    <w:basedOn w:val="Normal"/>
    <w:next w:val="Normal"/>
    <w:qFormat/>
    <w:pPr>
      <w:keepNext/>
      <w:numPr>
        <w:numId w:val="1"/>
      </w:numPr>
      <w:spacing w:before="60" w:after="60"/>
      <w:outlineLvl w:val="0"/>
    </w:pPr>
    <w:rPr>
      <w:kern w:val="28"/>
    </w:rPr>
  </w:style>
  <w:style w:type="paragraph" w:styleId="Titre2">
    <w:name w:val="heading 2"/>
    <w:basedOn w:val="Normal"/>
    <w:next w:val="Normal"/>
    <w:qFormat/>
    <w:pPr>
      <w:keepNext/>
      <w:numPr>
        <w:ilvl w:val="1"/>
        <w:numId w:val="1"/>
      </w:numPr>
      <w:spacing w:before="240" w:after="60"/>
      <w:outlineLvl w:val="1"/>
    </w:pPr>
    <w:rPr>
      <w:b/>
      <w:i/>
      <w:sz w:val="24"/>
    </w:rPr>
  </w:style>
  <w:style w:type="paragraph" w:styleId="Titre3">
    <w:name w:val="heading 3"/>
    <w:basedOn w:val="Normal"/>
    <w:next w:val="Normal"/>
    <w:qFormat/>
    <w:pPr>
      <w:keepNext/>
      <w:numPr>
        <w:ilvl w:val="2"/>
        <w:numId w:val="1"/>
      </w:numPr>
      <w:spacing w:before="240" w:after="60"/>
      <w:outlineLvl w:val="2"/>
    </w:pPr>
    <w:rPr>
      <w:sz w:val="24"/>
    </w:rPr>
  </w:style>
  <w:style w:type="paragraph" w:styleId="Titre4">
    <w:name w:val="heading 4"/>
    <w:basedOn w:val="Normal"/>
    <w:next w:val="Normal"/>
    <w:qFormat/>
    <w:pPr>
      <w:keepNext/>
      <w:numPr>
        <w:ilvl w:val="3"/>
        <w:numId w:val="1"/>
      </w:numPr>
      <w:spacing w:before="240" w:after="60"/>
      <w:outlineLvl w:val="3"/>
    </w:pPr>
    <w:rPr>
      <w:b/>
      <w:sz w:val="24"/>
    </w:rPr>
  </w:style>
  <w:style w:type="paragraph" w:styleId="Titre5">
    <w:name w:val="heading 5"/>
    <w:basedOn w:val="Normal"/>
    <w:next w:val="Normal"/>
    <w:qFormat/>
    <w:pPr>
      <w:numPr>
        <w:ilvl w:val="4"/>
        <w:numId w:val="1"/>
      </w:numPr>
      <w:spacing w:before="240" w:after="60"/>
      <w:outlineLvl w:val="4"/>
    </w:pPr>
    <w:rPr>
      <w:sz w:val="22"/>
    </w:rPr>
  </w:style>
  <w:style w:type="paragraph" w:styleId="Titre6">
    <w:name w:val="heading 6"/>
    <w:basedOn w:val="Normal"/>
    <w:next w:val="Normal"/>
    <w:qFormat/>
    <w:pPr>
      <w:numPr>
        <w:ilvl w:val="5"/>
        <w:numId w:val="1"/>
      </w:numPr>
      <w:spacing w:before="240" w:after="60"/>
      <w:outlineLvl w:val="5"/>
    </w:pPr>
    <w:rPr>
      <w:rFonts w:ascii="Times New Roman" w:hAnsi="Times New Roman"/>
      <w:i/>
      <w:sz w:val="22"/>
    </w:rPr>
  </w:style>
  <w:style w:type="paragraph" w:styleId="Titre7">
    <w:name w:val="heading 7"/>
    <w:basedOn w:val="Normal"/>
    <w:next w:val="Normal"/>
    <w:qFormat/>
    <w:pPr>
      <w:numPr>
        <w:ilvl w:val="6"/>
        <w:numId w:val="1"/>
      </w:numPr>
      <w:spacing w:before="240" w:after="60"/>
      <w:outlineLvl w:val="6"/>
    </w:pPr>
  </w:style>
  <w:style w:type="paragraph" w:styleId="Titre8">
    <w:name w:val="heading 8"/>
    <w:basedOn w:val="Normal"/>
    <w:next w:val="Normal"/>
    <w:qFormat/>
    <w:pPr>
      <w:numPr>
        <w:ilvl w:val="7"/>
        <w:numId w:val="1"/>
      </w:numPr>
      <w:spacing w:before="240" w:after="60"/>
      <w:outlineLvl w:val="7"/>
    </w:pPr>
    <w:rPr>
      <w:i/>
    </w:rPr>
  </w:style>
  <w:style w:type="paragraph" w:styleId="Titre9">
    <w:name w:val="heading 9"/>
    <w:basedOn w:val="Normal"/>
    <w:next w:val="Normal"/>
    <w:qFormat/>
    <w:pPr>
      <w:numPr>
        <w:ilvl w:val="8"/>
        <w:numId w:val="1"/>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Titre">
    <w:name w:val="Title"/>
    <w:basedOn w:val="Normal"/>
    <w:qFormat/>
    <w:pPr>
      <w:spacing w:before="240" w:after="60"/>
      <w:jc w:val="center"/>
    </w:pPr>
    <w:rPr>
      <w:b/>
      <w:kern w:val="28"/>
      <w:sz w:val="32"/>
    </w:rPr>
  </w:style>
  <w:style w:type="paragraph" w:styleId="Pieddepage">
    <w:name w:val="footer"/>
    <w:basedOn w:val="Normal"/>
    <w:semiHidden/>
    <w:pPr>
      <w:tabs>
        <w:tab w:val="center" w:pos="4536"/>
        <w:tab w:val="right" w:pos="9072"/>
      </w:tabs>
    </w:pPr>
  </w:style>
  <w:style w:type="paragraph" w:styleId="Listepuces">
    <w:name w:val="List Bullet"/>
    <w:basedOn w:val="Normal"/>
    <w:semiHidden/>
    <w:pPr>
      <w:tabs>
        <w:tab w:val="left" w:pos="227"/>
      </w:tabs>
      <w:ind w:left="227" w:hanging="227"/>
    </w:pPr>
  </w:style>
  <w:style w:type="character" w:styleId="Numrodepage">
    <w:name w:val="page number"/>
    <w:basedOn w:val="Policepardfau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1579</Words>
  <Characters>8689</Characters>
  <Application>Microsoft Office Word</Application>
  <DocSecurity>0</DocSecurity>
  <Lines>72</Lines>
  <Paragraphs>20</Paragraphs>
  <ScaleCrop>false</ScaleCrop>
  <HeadingPairs>
    <vt:vector size="2" baseType="variant">
      <vt:variant>
        <vt:lpstr>Sint-Jozefsinstituut_</vt:lpstr>
      </vt:variant>
      <vt:variant>
        <vt:i4>0</vt:i4>
      </vt:variant>
    </vt:vector>
  </HeadingPairs>
  <Company>WWW-Soft</Company>
  <LinksUpToDate>false</LinksUpToDate>
  <CharactersWithSpaces>10248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Sint-Jozefsinstituut_</dc:title>
  <dc:subject/>
  <dc:creator>Danny Devriendt</dc:creator>
  <cp:keywords/>
  <dc:description/>
  <cp:lastModifiedBy>Sante</cp:lastModifiedBy>
  <cp:revision>2</cp:revision>
  <cp:lastPrinted>2003-01-27T12:10:00Z</cp:lastPrinted>
  <dcterms:created xsi:type="dcterms:W3CDTF">2012-09-16T06:52:00Z</dcterms:created>
  <dcterms:modified xsi:type="dcterms:W3CDTF">2012-09-16T06:52:00Z</dcterms:modified>
</cp:coreProperties>
</file>